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624D12" w14:textId="36C4C8CA" w:rsidR="001A1DCC" w:rsidRPr="00855E74" w:rsidRDefault="001F4627">
      <w:pPr>
        <w:rPr>
          <w:rFonts w:ascii="Arial" w:hAnsi="Arial" w:cs="Arial"/>
          <w:lang w:val="fr-CH"/>
        </w:rPr>
      </w:pPr>
      <w:r w:rsidRPr="00855E74">
        <w:rPr>
          <w:rFonts w:ascii="Arial" w:hAnsi="Arial" w:cs="Arial"/>
          <w:lang w:val="fr-CH"/>
        </w:rPr>
        <w:t>Nom prénom</w:t>
      </w:r>
    </w:p>
    <w:p w14:paraId="3657C307" w14:textId="37B04863" w:rsidR="001F4627" w:rsidRPr="00855E74" w:rsidRDefault="001F4627">
      <w:pPr>
        <w:rPr>
          <w:rFonts w:ascii="Arial" w:hAnsi="Arial" w:cs="Arial"/>
          <w:lang w:val="fr-CH"/>
        </w:rPr>
      </w:pPr>
      <w:r w:rsidRPr="00855E74">
        <w:rPr>
          <w:rFonts w:ascii="Arial" w:hAnsi="Arial" w:cs="Arial"/>
          <w:lang w:val="fr-CH"/>
        </w:rPr>
        <w:t>Adresse</w:t>
      </w:r>
    </w:p>
    <w:p w14:paraId="2733555A" w14:textId="77777777" w:rsidR="001A1DCC" w:rsidRPr="00855E74" w:rsidRDefault="001A1DCC">
      <w:pPr>
        <w:rPr>
          <w:rFonts w:ascii="Arial" w:hAnsi="Arial" w:cs="Arial"/>
          <w:lang w:val="fr-CH"/>
        </w:rPr>
      </w:pPr>
    </w:p>
    <w:p w14:paraId="775E1ECE" w14:textId="77777777" w:rsidR="001A1DCC" w:rsidRPr="00855E74" w:rsidRDefault="001A1DCC">
      <w:pPr>
        <w:rPr>
          <w:rFonts w:ascii="Arial" w:hAnsi="Arial" w:cs="Arial"/>
          <w:lang w:val="fr-CH"/>
        </w:rPr>
      </w:pPr>
    </w:p>
    <w:p w14:paraId="70D0BF1E" w14:textId="77777777" w:rsidR="00837478" w:rsidRPr="00855E74" w:rsidRDefault="00837478">
      <w:pPr>
        <w:rPr>
          <w:rFonts w:ascii="Arial" w:hAnsi="Arial" w:cs="Arial"/>
          <w:lang w:val="fr-CH"/>
        </w:rPr>
      </w:pPr>
    </w:p>
    <w:p w14:paraId="1340CC86" w14:textId="77777777" w:rsidR="001A1DCC" w:rsidRPr="00855E74" w:rsidRDefault="001A1DCC" w:rsidP="001F4627">
      <w:pPr>
        <w:ind w:left="4956"/>
        <w:rPr>
          <w:rFonts w:ascii="Arial" w:hAnsi="Arial" w:cs="Arial"/>
          <w:lang w:val="fr-CH"/>
        </w:rPr>
      </w:pPr>
      <w:r w:rsidRPr="00855E74">
        <w:rPr>
          <w:rFonts w:ascii="Arial" w:hAnsi="Arial" w:cs="Arial"/>
          <w:lang w:val="fr-CH"/>
        </w:rPr>
        <w:t>Préfecture de la Sarine</w:t>
      </w:r>
    </w:p>
    <w:p w14:paraId="6BDFB8B9" w14:textId="77777777" w:rsidR="00776930" w:rsidRPr="00855E74" w:rsidRDefault="001A1DCC" w:rsidP="001F4627">
      <w:pPr>
        <w:ind w:left="4956"/>
        <w:rPr>
          <w:rStyle w:val="lrzxr"/>
          <w:rFonts w:ascii="Arial" w:hAnsi="Arial" w:cs="Arial"/>
          <w:lang w:val="fr-CH"/>
        </w:rPr>
      </w:pPr>
      <w:r w:rsidRPr="00855E74">
        <w:rPr>
          <w:rStyle w:val="lrzxr"/>
          <w:rFonts w:ascii="Arial" w:hAnsi="Arial" w:cs="Arial"/>
          <w:lang w:val="fr-CH"/>
        </w:rPr>
        <w:t xml:space="preserve">Grand-Rue 51 </w:t>
      </w:r>
    </w:p>
    <w:p w14:paraId="37F2F670" w14:textId="50A88413" w:rsidR="001A1DCC" w:rsidRPr="00855E74" w:rsidRDefault="001A1DCC" w:rsidP="001F4627">
      <w:pPr>
        <w:ind w:left="4956"/>
        <w:rPr>
          <w:rStyle w:val="lrzxr"/>
          <w:rFonts w:ascii="Arial" w:hAnsi="Arial" w:cs="Arial"/>
          <w:lang w:val="fr-CH"/>
        </w:rPr>
      </w:pPr>
      <w:r w:rsidRPr="00855E74">
        <w:rPr>
          <w:rStyle w:val="lrzxr"/>
          <w:rFonts w:ascii="Arial" w:hAnsi="Arial" w:cs="Arial"/>
          <w:lang w:val="fr-CH"/>
        </w:rPr>
        <w:t>Case postale</w:t>
      </w:r>
    </w:p>
    <w:p w14:paraId="7EE504A5" w14:textId="77777777" w:rsidR="001A1DCC" w:rsidRPr="00855E74" w:rsidRDefault="001A1DCC" w:rsidP="001F4627">
      <w:pPr>
        <w:ind w:left="4956"/>
        <w:rPr>
          <w:rFonts w:ascii="Arial" w:hAnsi="Arial" w:cs="Arial"/>
          <w:lang w:val="fr-CH"/>
        </w:rPr>
      </w:pPr>
      <w:r w:rsidRPr="00855E74">
        <w:rPr>
          <w:rStyle w:val="lrzxr"/>
          <w:rFonts w:ascii="Arial" w:hAnsi="Arial" w:cs="Arial"/>
          <w:lang w:val="fr-CH"/>
        </w:rPr>
        <w:t>1701 Fribourg</w:t>
      </w:r>
    </w:p>
    <w:p w14:paraId="32F0259A" w14:textId="77777777" w:rsidR="001A1DCC" w:rsidRPr="00855E74" w:rsidRDefault="001A1DCC">
      <w:pPr>
        <w:rPr>
          <w:rFonts w:ascii="Arial" w:hAnsi="Arial" w:cs="Arial"/>
          <w:lang w:val="fr-CH"/>
        </w:rPr>
      </w:pPr>
    </w:p>
    <w:p w14:paraId="41DF61EE" w14:textId="77777777" w:rsidR="001A1DCC" w:rsidRPr="00855E74" w:rsidRDefault="001A1DCC">
      <w:pPr>
        <w:rPr>
          <w:rFonts w:ascii="Arial" w:hAnsi="Arial" w:cs="Arial"/>
          <w:lang w:val="fr-CH"/>
        </w:rPr>
      </w:pPr>
    </w:p>
    <w:p w14:paraId="31BCD143" w14:textId="41F4AA61" w:rsidR="001A1DCC" w:rsidRPr="00855E74" w:rsidRDefault="00E01B3E">
      <w:pPr>
        <w:rPr>
          <w:rFonts w:ascii="Arial" w:hAnsi="Arial" w:cs="Arial"/>
          <w:lang w:val="fr-CH"/>
        </w:rPr>
      </w:pPr>
      <w:r>
        <w:rPr>
          <w:rFonts w:ascii="Arial" w:hAnsi="Arial" w:cs="Arial"/>
          <w:lang w:val="fr-CH"/>
        </w:rPr>
        <w:t>Villars-sur-Glane</w:t>
      </w:r>
      <w:bookmarkStart w:id="0" w:name="_GoBack"/>
      <w:bookmarkEnd w:id="0"/>
      <w:r w:rsidR="001A1DCC" w:rsidRPr="00855E74">
        <w:rPr>
          <w:rFonts w:ascii="Arial" w:hAnsi="Arial" w:cs="Arial"/>
          <w:lang w:val="fr-CH"/>
        </w:rPr>
        <w:t xml:space="preserve">, le </w:t>
      </w:r>
      <w:r w:rsidR="001F4627" w:rsidRPr="00855E74">
        <w:rPr>
          <w:rFonts w:ascii="Arial" w:hAnsi="Arial" w:cs="Arial"/>
          <w:lang w:val="fr-CH"/>
        </w:rPr>
        <w:t>X</w:t>
      </w:r>
      <w:r w:rsidR="001A1DCC" w:rsidRPr="00855E74">
        <w:rPr>
          <w:rFonts w:ascii="Arial" w:hAnsi="Arial" w:cs="Arial"/>
          <w:lang w:val="fr-CH"/>
        </w:rPr>
        <w:t xml:space="preserve"> janvier 2021</w:t>
      </w:r>
    </w:p>
    <w:p w14:paraId="33B4BD19" w14:textId="77777777" w:rsidR="001A1DCC" w:rsidRPr="00855E74" w:rsidRDefault="001A1DCC">
      <w:pPr>
        <w:rPr>
          <w:rFonts w:ascii="Arial" w:hAnsi="Arial" w:cs="Arial"/>
          <w:lang w:val="fr-CH"/>
        </w:rPr>
      </w:pPr>
    </w:p>
    <w:p w14:paraId="37C7460B" w14:textId="77777777" w:rsidR="00B02018" w:rsidRPr="00855E74" w:rsidRDefault="00B02018">
      <w:pPr>
        <w:rPr>
          <w:rFonts w:ascii="Arial" w:hAnsi="Arial" w:cs="Arial"/>
          <w:lang w:val="fr-CH"/>
        </w:rPr>
      </w:pPr>
    </w:p>
    <w:p w14:paraId="72D6E54A" w14:textId="31F6F16B" w:rsidR="001A1DCC" w:rsidRPr="00855E74" w:rsidRDefault="001A1DCC">
      <w:pPr>
        <w:rPr>
          <w:rFonts w:ascii="Arial" w:hAnsi="Arial" w:cs="Arial"/>
          <w:b/>
          <w:bCs/>
          <w:lang w:val="fr-CH"/>
        </w:rPr>
      </w:pPr>
      <w:r w:rsidRPr="00855E74">
        <w:rPr>
          <w:rFonts w:ascii="Arial" w:hAnsi="Arial" w:cs="Arial"/>
          <w:b/>
          <w:bCs/>
          <w:lang w:val="fr-CH"/>
        </w:rPr>
        <w:t xml:space="preserve">Opposition contre </w:t>
      </w:r>
      <w:r w:rsidR="00DC490F">
        <w:rPr>
          <w:rFonts w:ascii="Arial" w:hAnsi="Arial" w:cs="Arial"/>
          <w:b/>
          <w:bCs/>
          <w:lang w:val="fr-CH"/>
        </w:rPr>
        <w:t xml:space="preserve">la </w:t>
      </w:r>
      <w:r w:rsidRPr="00855E74">
        <w:rPr>
          <w:rFonts w:ascii="Arial" w:hAnsi="Arial" w:cs="Arial"/>
          <w:b/>
          <w:bCs/>
          <w:lang w:val="fr-CH"/>
        </w:rPr>
        <w:t>nouvelle route Marly-Matran</w:t>
      </w:r>
      <w:r w:rsidR="004C0A8F" w:rsidRPr="00855E74">
        <w:rPr>
          <w:rFonts w:ascii="Arial" w:hAnsi="Arial" w:cs="Arial"/>
          <w:b/>
          <w:bCs/>
          <w:lang w:val="fr-CH"/>
        </w:rPr>
        <w:t xml:space="preserve"> </w:t>
      </w:r>
    </w:p>
    <w:p w14:paraId="39274B28" w14:textId="77777777" w:rsidR="001A1DCC" w:rsidRPr="00855E74" w:rsidRDefault="001A1DCC">
      <w:pPr>
        <w:rPr>
          <w:rFonts w:ascii="Arial" w:hAnsi="Arial" w:cs="Arial"/>
          <w:lang w:val="fr-CH"/>
        </w:rPr>
      </w:pPr>
    </w:p>
    <w:p w14:paraId="337B205D" w14:textId="77777777" w:rsidR="001A1DCC" w:rsidRPr="00855E74" w:rsidRDefault="001A1DCC">
      <w:pPr>
        <w:rPr>
          <w:rFonts w:ascii="Arial" w:hAnsi="Arial" w:cs="Arial"/>
          <w:lang w:val="fr-CH"/>
        </w:rPr>
      </w:pPr>
    </w:p>
    <w:p w14:paraId="159559AB" w14:textId="140E12CD" w:rsidR="001A1DCC" w:rsidRPr="00855E74" w:rsidRDefault="001A1DCC">
      <w:pPr>
        <w:rPr>
          <w:rFonts w:ascii="Arial" w:hAnsi="Arial" w:cs="Arial"/>
          <w:lang w:val="fr-CH"/>
        </w:rPr>
      </w:pPr>
      <w:r w:rsidRPr="00855E74">
        <w:rPr>
          <w:rFonts w:ascii="Arial" w:hAnsi="Arial" w:cs="Arial"/>
          <w:lang w:val="fr-CH"/>
        </w:rPr>
        <w:t>Mesdames</w:t>
      </w:r>
      <w:r w:rsidR="00DC490F">
        <w:rPr>
          <w:rFonts w:ascii="Arial" w:hAnsi="Arial" w:cs="Arial"/>
          <w:lang w:val="fr-CH"/>
        </w:rPr>
        <w:t xml:space="preserve"> et</w:t>
      </w:r>
      <w:r w:rsidRPr="00855E74">
        <w:rPr>
          <w:rFonts w:ascii="Arial" w:hAnsi="Arial" w:cs="Arial"/>
          <w:lang w:val="fr-CH"/>
        </w:rPr>
        <w:t xml:space="preserve"> Messieurs,</w:t>
      </w:r>
    </w:p>
    <w:p w14:paraId="1D9DAC58" w14:textId="77777777" w:rsidR="00B02018" w:rsidRPr="00855E74" w:rsidRDefault="00B02018" w:rsidP="003D554D">
      <w:pPr>
        <w:spacing w:after="240"/>
        <w:jc w:val="both"/>
        <w:rPr>
          <w:rFonts w:ascii="Arial" w:hAnsi="Arial" w:cs="Arial"/>
          <w:lang w:val="fr-CH"/>
        </w:rPr>
      </w:pPr>
    </w:p>
    <w:p w14:paraId="4CFE9089" w14:textId="1B1E25E4" w:rsidR="001A1DCC" w:rsidRDefault="00DC490F" w:rsidP="003D554D">
      <w:pPr>
        <w:spacing w:after="240"/>
        <w:jc w:val="both"/>
        <w:rPr>
          <w:rFonts w:ascii="Arial" w:hAnsi="Arial" w:cs="Arial"/>
          <w:lang w:val="fr-CH"/>
        </w:rPr>
      </w:pPr>
      <w:r>
        <w:rPr>
          <w:rFonts w:ascii="Arial" w:hAnsi="Arial" w:cs="Arial"/>
          <w:lang w:val="fr-CH"/>
        </w:rPr>
        <w:t>En tant qu’habitants de Villars-sur-Glâne, nous sommes directement impactés par le projet de liaison Marly-Matran. N</w:t>
      </w:r>
      <w:r w:rsidR="001A1DCC" w:rsidRPr="00855E74">
        <w:rPr>
          <w:rFonts w:ascii="Arial" w:hAnsi="Arial" w:cs="Arial"/>
          <w:lang w:val="fr-CH"/>
        </w:rPr>
        <w:t>ous</w:t>
      </w:r>
      <w:r w:rsidR="009918D5" w:rsidRPr="00855E74">
        <w:rPr>
          <w:rFonts w:ascii="Arial" w:hAnsi="Arial" w:cs="Arial"/>
          <w:lang w:val="fr-CH"/>
        </w:rPr>
        <w:t xml:space="preserve"> vous communiquons</w:t>
      </w:r>
      <w:r w:rsidR="001A1DCC" w:rsidRPr="00855E74">
        <w:rPr>
          <w:rFonts w:ascii="Arial" w:hAnsi="Arial" w:cs="Arial"/>
          <w:lang w:val="fr-CH"/>
        </w:rPr>
        <w:t xml:space="preserve"> </w:t>
      </w:r>
      <w:r>
        <w:rPr>
          <w:rFonts w:ascii="Arial" w:hAnsi="Arial" w:cs="Arial"/>
          <w:lang w:val="fr-CH"/>
        </w:rPr>
        <w:t>que nous nous opposons au</w:t>
      </w:r>
      <w:r w:rsidR="005F216E" w:rsidRPr="00855E74">
        <w:rPr>
          <w:rFonts w:ascii="Arial" w:hAnsi="Arial" w:cs="Arial"/>
          <w:lang w:val="fr-CH"/>
        </w:rPr>
        <w:t xml:space="preserve"> projet de</w:t>
      </w:r>
      <w:r w:rsidR="001A1DCC" w:rsidRPr="00855E74">
        <w:rPr>
          <w:rFonts w:ascii="Arial" w:hAnsi="Arial" w:cs="Arial"/>
          <w:lang w:val="fr-CH"/>
        </w:rPr>
        <w:t xml:space="preserve"> nouvelle route de liaison entre Marly et Matran</w:t>
      </w:r>
      <w:r w:rsidR="004D6AA0" w:rsidRPr="00855E74">
        <w:rPr>
          <w:rFonts w:ascii="Arial" w:hAnsi="Arial" w:cs="Arial"/>
          <w:lang w:val="fr-CH"/>
        </w:rPr>
        <w:t>.</w:t>
      </w:r>
    </w:p>
    <w:p w14:paraId="59DCED41" w14:textId="0A952F01" w:rsidR="00DC490F" w:rsidRPr="00855E74" w:rsidRDefault="00DC490F" w:rsidP="00DC490F">
      <w:pPr>
        <w:spacing w:after="200" w:line="250" w:lineRule="auto"/>
        <w:jc w:val="both"/>
        <w:rPr>
          <w:rFonts w:ascii="Arial" w:hAnsi="Arial" w:cs="Arial"/>
          <w:b/>
          <w:bCs/>
          <w:lang w:val="fr-CH"/>
        </w:rPr>
      </w:pPr>
      <w:r>
        <w:rPr>
          <w:rFonts w:ascii="Arial" w:hAnsi="Arial" w:cs="Arial"/>
          <w:b/>
          <w:bCs/>
          <w:lang w:val="fr-CH"/>
        </w:rPr>
        <w:t>T</w:t>
      </w:r>
      <w:r w:rsidRPr="00855E74">
        <w:rPr>
          <w:rFonts w:ascii="Arial" w:hAnsi="Arial" w:cs="Arial"/>
          <w:b/>
          <w:bCs/>
          <w:lang w:val="fr-CH"/>
        </w:rPr>
        <w:t xml:space="preserve">rafic </w:t>
      </w:r>
      <w:r>
        <w:rPr>
          <w:rFonts w:ascii="Arial" w:hAnsi="Arial" w:cs="Arial"/>
          <w:b/>
          <w:bCs/>
          <w:lang w:val="fr-CH"/>
        </w:rPr>
        <w:t>à</w:t>
      </w:r>
      <w:r w:rsidRPr="00855E74">
        <w:rPr>
          <w:rFonts w:ascii="Arial" w:hAnsi="Arial" w:cs="Arial"/>
          <w:b/>
          <w:bCs/>
          <w:lang w:val="fr-CH"/>
        </w:rPr>
        <w:t xml:space="preserve"> Villars-sur-Glâne</w:t>
      </w:r>
    </w:p>
    <w:p w14:paraId="0B86BC25" w14:textId="5008B55F" w:rsidR="00DC490F" w:rsidRPr="00855E74" w:rsidRDefault="00DC490F" w:rsidP="00DC490F">
      <w:pPr>
        <w:spacing w:after="200" w:line="250" w:lineRule="auto"/>
        <w:jc w:val="both"/>
        <w:rPr>
          <w:rFonts w:ascii="Arial" w:hAnsi="Arial" w:cs="Arial"/>
          <w:lang w:val="fr-CH"/>
        </w:rPr>
      </w:pPr>
      <w:r>
        <w:rPr>
          <w:rFonts w:ascii="Arial" w:hAnsi="Arial" w:cs="Arial"/>
          <w:lang w:val="fr-CH"/>
        </w:rPr>
        <w:t>La route Marly-Matran</w:t>
      </w:r>
      <w:r w:rsidRPr="00855E74">
        <w:rPr>
          <w:rFonts w:ascii="Arial" w:hAnsi="Arial" w:cs="Arial"/>
          <w:lang w:val="fr-CH"/>
        </w:rPr>
        <w:t xml:space="preserve"> va reporter une grande partie du trafic sur la route de la Glâne à Villars-sur-Glâne comme indiqué par le graphique suivant tiré de l’Etude d’Impact Environnemental faite par le Canton (p. 30) : en effet, sur la route de la Glâne une augmentation de +4'700 véhicules par jour est prévue, avec toutes les nuisances sonores, de pollution et de sécurité que cela entrainera pour les habitant.e.s de Villars-sur-Glâne. </w:t>
      </w:r>
    </w:p>
    <w:p w14:paraId="4AEC8FA3" w14:textId="77777777" w:rsidR="00DC490F" w:rsidRPr="00855E74" w:rsidRDefault="00DC490F" w:rsidP="00DC490F">
      <w:pPr>
        <w:spacing w:after="200" w:line="250" w:lineRule="auto"/>
        <w:jc w:val="both"/>
        <w:rPr>
          <w:rFonts w:ascii="Arial" w:hAnsi="Arial" w:cs="Arial"/>
          <w:lang w:val="fr-CH"/>
        </w:rPr>
      </w:pPr>
      <w:r w:rsidRPr="00855E74">
        <w:rPr>
          <w:rFonts w:ascii="Arial" w:hAnsi="Arial" w:cs="Arial"/>
          <w:noProof/>
        </w:rPr>
        <w:drawing>
          <wp:inline distT="0" distB="0" distL="0" distR="0" wp14:anchorId="2BC62D80" wp14:editId="6CCC46F6">
            <wp:extent cx="4715739" cy="3427449"/>
            <wp:effectExtent l="0" t="0" r="8890"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30787" cy="3438386"/>
                    </a:xfrm>
                    <a:prstGeom prst="rect">
                      <a:avLst/>
                    </a:prstGeom>
                    <a:noFill/>
                    <a:ln>
                      <a:noFill/>
                    </a:ln>
                  </pic:spPr>
                </pic:pic>
              </a:graphicData>
            </a:graphic>
          </wp:inline>
        </w:drawing>
      </w:r>
    </w:p>
    <w:p w14:paraId="6CF8C4C4" w14:textId="6694AB8C" w:rsidR="001F4627" w:rsidRPr="00855E74" w:rsidRDefault="000D1822" w:rsidP="003D554D">
      <w:pPr>
        <w:spacing w:after="240"/>
        <w:jc w:val="both"/>
        <w:rPr>
          <w:rFonts w:ascii="Arial" w:hAnsi="Arial" w:cs="Arial"/>
          <w:b/>
          <w:bCs/>
          <w:lang w:val="fr-CH"/>
        </w:rPr>
      </w:pPr>
      <w:r w:rsidRPr="00855E74">
        <w:rPr>
          <w:rFonts w:ascii="Arial" w:hAnsi="Arial" w:cs="Arial"/>
          <w:b/>
          <w:bCs/>
          <w:lang w:val="fr-CH"/>
        </w:rPr>
        <w:lastRenderedPageBreak/>
        <w:t>Destruction des zones de délassement de proximité et atteinte aux droits fondamentaux</w:t>
      </w:r>
    </w:p>
    <w:p w14:paraId="20830B40" w14:textId="3F9BEFDF" w:rsidR="00CC1537" w:rsidRPr="00855E74" w:rsidRDefault="00A215D0" w:rsidP="001F4627">
      <w:pPr>
        <w:spacing w:after="240"/>
        <w:jc w:val="both"/>
        <w:rPr>
          <w:rFonts w:ascii="Arial" w:hAnsi="Arial" w:cs="Arial"/>
          <w:lang w:val="fr-CH"/>
        </w:rPr>
      </w:pPr>
      <w:r w:rsidRPr="00855E74">
        <w:rPr>
          <w:rFonts w:ascii="Arial" w:hAnsi="Arial" w:cs="Arial"/>
          <w:lang w:val="fr-CH"/>
        </w:rPr>
        <w:t>C</w:t>
      </w:r>
      <w:r w:rsidR="009F11DE" w:rsidRPr="00855E74">
        <w:rPr>
          <w:rFonts w:ascii="Arial" w:hAnsi="Arial" w:cs="Arial"/>
          <w:lang w:val="fr-CH"/>
        </w:rPr>
        <w:t xml:space="preserve">e projet </w:t>
      </w:r>
      <w:r w:rsidR="000D1822" w:rsidRPr="00855E74">
        <w:rPr>
          <w:rFonts w:ascii="Arial" w:hAnsi="Arial" w:cs="Arial"/>
          <w:lang w:val="fr-CH"/>
        </w:rPr>
        <w:t>portera une</w:t>
      </w:r>
      <w:r w:rsidR="009F11DE" w:rsidRPr="00855E74">
        <w:rPr>
          <w:rFonts w:ascii="Arial" w:hAnsi="Arial" w:cs="Arial"/>
          <w:lang w:val="fr-CH"/>
        </w:rPr>
        <w:t xml:space="preserve"> atteinte irrémédiable</w:t>
      </w:r>
      <w:r w:rsidR="000D1822" w:rsidRPr="00855E74">
        <w:rPr>
          <w:rFonts w:ascii="Arial" w:hAnsi="Arial" w:cs="Arial"/>
          <w:lang w:val="fr-CH"/>
        </w:rPr>
        <w:t xml:space="preserve"> aux zones de délassement nécessaires au bien-être de la population de Marly et environs, voire de l’Agglomération et du canton.</w:t>
      </w:r>
      <w:r w:rsidR="009F11DE" w:rsidRPr="00855E74">
        <w:rPr>
          <w:rFonts w:ascii="Arial" w:hAnsi="Arial" w:cs="Arial"/>
          <w:lang w:val="fr-CH"/>
        </w:rPr>
        <w:t xml:space="preserve"> </w:t>
      </w:r>
      <w:r w:rsidR="000D1822" w:rsidRPr="00855E74">
        <w:rPr>
          <w:rFonts w:ascii="Arial" w:hAnsi="Arial" w:cs="Arial"/>
          <w:lang w:val="fr-CH"/>
        </w:rPr>
        <w:t>En effet,</w:t>
      </w:r>
      <w:r w:rsidRPr="00855E74">
        <w:rPr>
          <w:rFonts w:ascii="Arial" w:hAnsi="Arial" w:cs="Arial"/>
          <w:lang w:val="fr-CH"/>
        </w:rPr>
        <w:t xml:space="preserve"> </w:t>
      </w:r>
      <w:r w:rsidR="000D1822" w:rsidRPr="00855E74">
        <w:rPr>
          <w:rFonts w:ascii="Arial" w:hAnsi="Arial" w:cs="Arial"/>
          <w:lang w:val="fr-CH"/>
        </w:rPr>
        <w:t>l</w:t>
      </w:r>
      <w:r w:rsidRPr="00855E74">
        <w:rPr>
          <w:rFonts w:ascii="Arial" w:hAnsi="Arial" w:cs="Arial"/>
          <w:lang w:val="fr-CH"/>
        </w:rPr>
        <w:t xml:space="preserve">e </w:t>
      </w:r>
      <w:r w:rsidR="00776930" w:rsidRPr="00855E74">
        <w:rPr>
          <w:rFonts w:ascii="Arial" w:hAnsi="Arial" w:cs="Arial"/>
          <w:lang w:val="fr-CH"/>
        </w:rPr>
        <w:t>secteur d</w:t>
      </w:r>
      <w:r w:rsidRPr="00855E74">
        <w:rPr>
          <w:rFonts w:ascii="Arial" w:hAnsi="Arial" w:cs="Arial"/>
          <w:lang w:val="fr-CH"/>
        </w:rPr>
        <w:t>u Bois de l’</w:t>
      </w:r>
      <w:r w:rsidR="000D1822" w:rsidRPr="00855E74">
        <w:rPr>
          <w:rFonts w:ascii="Arial" w:hAnsi="Arial" w:cs="Arial"/>
          <w:lang w:val="fr-CH"/>
        </w:rPr>
        <w:t>Église</w:t>
      </w:r>
      <w:r w:rsidRPr="00855E74">
        <w:rPr>
          <w:rFonts w:ascii="Arial" w:hAnsi="Arial" w:cs="Arial"/>
          <w:lang w:val="fr-CH"/>
        </w:rPr>
        <w:t xml:space="preserve"> – Pré Novel – </w:t>
      </w:r>
      <w:r w:rsidR="00776930" w:rsidRPr="00855E74">
        <w:rPr>
          <w:rFonts w:ascii="Arial" w:hAnsi="Arial" w:cs="Arial"/>
          <w:lang w:val="fr-CH"/>
        </w:rPr>
        <w:t>Chésalles</w:t>
      </w:r>
      <w:r w:rsidRPr="00855E74">
        <w:rPr>
          <w:rFonts w:ascii="Arial" w:hAnsi="Arial" w:cs="Arial"/>
          <w:lang w:val="fr-CH"/>
        </w:rPr>
        <w:t xml:space="preserve"> – Hauterive</w:t>
      </w:r>
      <w:r w:rsidR="00776930" w:rsidRPr="00855E74">
        <w:rPr>
          <w:rFonts w:ascii="Arial" w:hAnsi="Arial" w:cs="Arial"/>
          <w:lang w:val="fr-CH"/>
        </w:rPr>
        <w:t xml:space="preserve"> est</w:t>
      </w:r>
      <w:r w:rsidRPr="00855E74">
        <w:rPr>
          <w:rFonts w:ascii="Arial" w:hAnsi="Arial" w:cs="Arial"/>
          <w:lang w:val="fr-CH"/>
        </w:rPr>
        <w:t xml:space="preserve"> un</w:t>
      </w:r>
      <w:r w:rsidR="00776930" w:rsidRPr="00855E74">
        <w:rPr>
          <w:rFonts w:ascii="Arial" w:hAnsi="Arial" w:cs="Arial"/>
          <w:lang w:val="fr-CH"/>
        </w:rPr>
        <w:t xml:space="preserve"> des derniers endroits préservés </w:t>
      </w:r>
      <w:r w:rsidR="000D1822" w:rsidRPr="00855E74">
        <w:rPr>
          <w:rFonts w:ascii="Arial" w:hAnsi="Arial" w:cs="Arial"/>
          <w:lang w:val="fr-CH"/>
        </w:rPr>
        <w:t>proches de la ville. S</w:t>
      </w:r>
      <w:r w:rsidRPr="00855E74">
        <w:rPr>
          <w:rFonts w:ascii="Arial" w:hAnsi="Arial" w:cs="Arial"/>
          <w:lang w:val="fr-CH"/>
        </w:rPr>
        <w:t>es collines boisées</w:t>
      </w:r>
      <w:r w:rsidR="000D1822" w:rsidRPr="00855E74">
        <w:rPr>
          <w:rFonts w:ascii="Arial" w:hAnsi="Arial" w:cs="Arial"/>
          <w:lang w:val="fr-CH"/>
        </w:rPr>
        <w:t>, la Gérine et la Sarine, avec l’abbaye d’Hauterive, sont essentiel</w:t>
      </w:r>
      <w:r w:rsidR="00CC1537" w:rsidRPr="00855E74">
        <w:rPr>
          <w:rFonts w:ascii="Arial" w:hAnsi="Arial" w:cs="Arial"/>
          <w:lang w:val="fr-CH"/>
        </w:rPr>
        <w:t>le</w:t>
      </w:r>
      <w:r w:rsidR="000D1822" w:rsidRPr="00855E74">
        <w:rPr>
          <w:rFonts w:ascii="Arial" w:hAnsi="Arial" w:cs="Arial"/>
          <w:lang w:val="fr-CH"/>
        </w:rPr>
        <w:t xml:space="preserve">s au ressourcement de la population. Or ces lieux seront détruits par la route de liaison Marly-Matran. </w:t>
      </w:r>
    </w:p>
    <w:p w14:paraId="08CF8629" w14:textId="69553108" w:rsidR="005C2B55" w:rsidRPr="00855E74" w:rsidRDefault="003D554D" w:rsidP="001F4627">
      <w:pPr>
        <w:spacing w:after="240"/>
        <w:jc w:val="both"/>
        <w:rPr>
          <w:rFonts w:ascii="Arial" w:hAnsi="Arial" w:cs="Arial"/>
          <w:lang w:val="fr-CH"/>
        </w:rPr>
      </w:pPr>
      <w:r w:rsidRPr="00855E74">
        <w:rPr>
          <w:rFonts w:ascii="Arial" w:hAnsi="Arial" w:cs="Arial"/>
          <w:lang w:val="fr-CH"/>
        </w:rPr>
        <w:t xml:space="preserve">Nous serons </w:t>
      </w:r>
      <w:r w:rsidR="00776930" w:rsidRPr="00855E74">
        <w:rPr>
          <w:rFonts w:ascii="Arial" w:hAnsi="Arial" w:cs="Arial"/>
          <w:lang w:val="fr-CH"/>
        </w:rPr>
        <w:t xml:space="preserve">ainsi </w:t>
      </w:r>
      <w:r w:rsidRPr="00855E74">
        <w:rPr>
          <w:rFonts w:ascii="Arial" w:hAnsi="Arial" w:cs="Arial"/>
          <w:lang w:val="fr-CH"/>
        </w:rPr>
        <w:t xml:space="preserve">personnellement touchés dans notre droit à </w:t>
      </w:r>
      <w:r w:rsidR="000D1822" w:rsidRPr="00855E74">
        <w:rPr>
          <w:rFonts w:ascii="Arial" w:hAnsi="Arial" w:cs="Arial"/>
          <w:lang w:val="fr-CH"/>
        </w:rPr>
        <w:t xml:space="preserve">bénéficier </w:t>
      </w:r>
      <w:r w:rsidRPr="00855E74">
        <w:rPr>
          <w:rFonts w:ascii="Arial" w:hAnsi="Arial" w:cs="Arial"/>
          <w:lang w:val="fr-CH"/>
        </w:rPr>
        <w:t>d</w:t>
      </w:r>
      <w:r w:rsidR="000D1822" w:rsidRPr="00855E74">
        <w:rPr>
          <w:rFonts w:ascii="Arial" w:hAnsi="Arial" w:cs="Arial"/>
          <w:lang w:val="fr-CH"/>
        </w:rPr>
        <w:t>’</w:t>
      </w:r>
      <w:r w:rsidRPr="00855E74">
        <w:rPr>
          <w:rFonts w:ascii="Arial" w:hAnsi="Arial" w:cs="Arial"/>
          <w:lang w:val="fr-CH"/>
        </w:rPr>
        <w:t>espaces de délassement</w:t>
      </w:r>
      <w:r w:rsidR="000D1822" w:rsidRPr="00855E74">
        <w:rPr>
          <w:rFonts w:ascii="Arial" w:hAnsi="Arial" w:cs="Arial"/>
          <w:lang w:val="fr-CH"/>
        </w:rPr>
        <w:t xml:space="preserve"> proches de l’Agglomération et accessibles à tous</w:t>
      </w:r>
      <w:r w:rsidRPr="00855E74">
        <w:rPr>
          <w:rFonts w:ascii="Arial" w:hAnsi="Arial" w:cs="Arial"/>
          <w:lang w:val="fr-CH"/>
        </w:rPr>
        <w:t>.</w:t>
      </w:r>
      <w:r w:rsidR="000D1822" w:rsidRPr="00855E74">
        <w:rPr>
          <w:rFonts w:ascii="Arial" w:hAnsi="Arial" w:cs="Arial"/>
          <w:lang w:val="fr-CH"/>
        </w:rPr>
        <w:t xml:space="preserve"> Pour son bien-être, la population a besoin d’espaces dans lesquels respirer, loin de l’agitation de la ville</w:t>
      </w:r>
      <w:r w:rsidR="00F06988" w:rsidRPr="00855E74">
        <w:rPr>
          <w:rFonts w:ascii="Arial" w:hAnsi="Arial" w:cs="Arial"/>
          <w:lang w:val="fr-CH"/>
        </w:rPr>
        <w:t>, sans avoir à faire plusieurs dizaines de kilomètres en voiture</w:t>
      </w:r>
      <w:r w:rsidR="000D1822" w:rsidRPr="00855E74">
        <w:rPr>
          <w:rFonts w:ascii="Arial" w:hAnsi="Arial" w:cs="Arial"/>
          <w:lang w:val="fr-CH"/>
        </w:rPr>
        <w:t xml:space="preserve">. </w:t>
      </w:r>
    </w:p>
    <w:p w14:paraId="5E6C79FE" w14:textId="1255C30A" w:rsidR="005C2B55" w:rsidRPr="00855E74" w:rsidRDefault="005C2B55" w:rsidP="001F4627">
      <w:pPr>
        <w:spacing w:after="240"/>
        <w:jc w:val="both"/>
        <w:rPr>
          <w:rFonts w:ascii="Arial" w:hAnsi="Arial" w:cs="Arial"/>
          <w:b/>
          <w:bCs/>
          <w:lang w:val="fr-CH"/>
        </w:rPr>
      </w:pPr>
      <w:r w:rsidRPr="00855E74">
        <w:rPr>
          <w:rFonts w:ascii="Arial" w:hAnsi="Arial" w:cs="Arial"/>
          <w:b/>
          <w:bCs/>
          <w:lang w:val="fr-CH"/>
        </w:rPr>
        <w:t>Nuisances sonores et poussières</w:t>
      </w:r>
      <w:r w:rsidR="00B670A2" w:rsidRPr="00855E74">
        <w:rPr>
          <w:rFonts w:ascii="Arial" w:hAnsi="Arial" w:cs="Arial"/>
          <w:b/>
          <w:bCs/>
          <w:lang w:val="fr-CH"/>
        </w:rPr>
        <w:t xml:space="preserve"> durant la phase d’utilisation</w:t>
      </w:r>
    </w:p>
    <w:p w14:paraId="21B78019" w14:textId="564467BC" w:rsidR="005C2B55" w:rsidRPr="00855E74" w:rsidRDefault="005C2B55" w:rsidP="001F4627">
      <w:pPr>
        <w:spacing w:after="240"/>
        <w:jc w:val="both"/>
        <w:rPr>
          <w:rFonts w:ascii="Arial" w:hAnsi="Arial" w:cs="Arial"/>
          <w:lang w:val="fr-CH"/>
        </w:rPr>
      </w:pPr>
      <w:r w:rsidRPr="00855E74">
        <w:rPr>
          <w:rFonts w:ascii="Arial" w:hAnsi="Arial" w:cs="Arial"/>
          <w:lang w:val="fr-CH"/>
        </w:rPr>
        <w:t>Le projet apportera du trafic supplémentaire dans une zone calme et silencieuse. L</w:t>
      </w:r>
      <w:r w:rsidR="002A1E6C">
        <w:rPr>
          <w:rFonts w:ascii="Arial" w:hAnsi="Arial" w:cs="Arial"/>
          <w:lang w:val="fr-CH"/>
        </w:rPr>
        <w:t xml:space="preserve">e hameau </w:t>
      </w:r>
      <w:r w:rsidRPr="00855E74">
        <w:rPr>
          <w:rFonts w:ascii="Arial" w:hAnsi="Arial" w:cs="Arial"/>
          <w:lang w:val="fr-CH"/>
        </w:rPr>
        <w:t>de Chésalles est à l’heure actuelle seulement traversée par des véhicules légers</w:t>
      </w:r>
      <w:r w:rsidR="002A1E6C">
        <w:rPr>
          <w:rFonts w:ascii="Arial" w:hAnsi="Arial" w:cs="Arial"/>
          <w:lang w:val="fr-CH"/>
        </w:rPr>
        <w:t>, étant donné que les poids n’ont pas de droit de traverser le pont d’Hauterive</w:t>
      </w:r>
      <w:r w:rsidRPr="00855E74">
        <w:rPr>
          <w:rFonts w:ascii="Arial" w:hAnsi="Arial" w:cs="Arial"/>
          <w:lang w:val="fr-CH"/>
        </w:rPr>
        <w:t xml:space="preserve">. A l’avenir, le projet permettra à de nombreux camions de circuler. </w:t>
      </w:r>
      <w:r w:rsidR="00B670A2" w:rsidRPr="00855E74">
        <w:rPr>
          <w:rFonts w:ascii="Arial" w:hAnsi="Arial" w:cs="Arial"/>
          <w:lang w:val="fr-CH"/>
        </w:rPr>
        <w:t xml:space="preserve">Des nuisances sonores </w:t>
      </w:r>
      <w:r w:rsidR="002A1E6C">
        <w:rPr>
          <w:rFonts w:ascii="Arial" w:hAnsi="Arial" w:cs="Arial"/>
          <w:lang w:val="fr-CH"/>
        </w:rPr>
        <w:t xml:space="preserve">importantes </w:t>
      </w:r>
      <w:r w:rsidR="00B670A2" w:rsidRPr="00855E74">
        <w:rPr>
          <w:rFonts w:ascii="Arial" w:hAnsi="Arial" w:cs="Arial"/>
          <w:lang w:val="fr-CH"/>
        </w:rPr>
        <w:t xml:space="preserve">vont incommoder les riverains sur tout le tracé de la route. </w:t>
      </w:r>
      <w:r w:rsidRPr="00855E74">
        <w:rPr>
          <w:rFonts w:ascii="Arial" w:hAnsi="Arial" w:cs="Arial"/>
          <w:lang w:val="fr-CH"/>
        </w:rPr>
        <w:t>Par ailleurs, un trafic de camions en direction de Tinterin, Giffers et Planfayon est à prévoir</w:t>
      </w:r>
      <w:r w:rsidR="00B670A2" w:rsidRPr="00855E74">
        <w:rPr>
          <w:rFonts w:ascii="Arial" w:hAnsi="Arial" w:cs="Arial"/>
          <w:lang w:val="fr-CH"/>
        </w:rPr>
        <w:t>. Ces camions e</w:t>
      </w:r>
      <w:r w:rsidRPr="00855E74">
        <w:rPr>
          <w:rFonts w:ascii="Arial" w:hAnsi="Arial" w:cs="Arial"/>
          <w:lang w:val="fr-CH"/>
        </w:rPr>
        <w:t>mprunter</w:t>
      </w:r>
      <w:r w:rsidR="00B670A2" w:rsidRPr="00855E74">
        <w:rPr>
          <w:rFonts w:ascii="Arial" w:hAnsi="Arial" w:cs="Arial"/>
          <w:lang w:val="fr-CH"/>
        </w:rPr>
        <w:t>ont</w:t>
      </w:r>
      <w:r w:rsidRPr="00855E74">
        <w:rPr>
          <w:rFonts w:ascii="Arial" w:hAnsi="Arial" w:cs="Arial"/>
          <w:lang w:val="fr-CH"/>
        </w:rPr>
        <w:t xml:space="preserve"> les routes de la Gruyère et des Préalpes (</w:t>
      </w:r>
      <w:r w:rsidR="002A1E6C">
        <w:rPr>
          <w:rFonts w:ascii="Arial" w:hAnsi="Arial" w:cs="Arial"/>
          <w:lang w:val="fr-CH"/>
        </w:rPr>
        <w:t>c’est-à-dire</w:t>
      </w:r>
      <w:r w:rsidRPr="00855E74">
        <w:rPr>
          <w:rFonts w:ascii="Arial" w:hAnsi="Arial" w:cs="Arial"/>
          <w:lang w:val="fr-CH"/>
        </w:rPr>
        <w:t xml:space="preserve"> que ces camions travers</w:t>
      </w:r>
      <w:r w:rsidR="00B670A2" w:rsidRPr="00855E74">
        <w:rPr>
          <w:rFonts w:ascii="Arial" w:hAnsi="Arial" w:cs="Arial"/>
          <w:lang w:val="fr-CH"/>
        </w:rPr>
        <w:t>e</w:t>
      </w:r>
      <w:r w:rsidRPr="00855E74">
        <w:rPr>
          <w:rFonts w:ascii="Arial" w:hAnsi="Arial" w:cs="Arial"/>
          <w:lang w:val="fr-CH"/>
        </w:rPr>
        <w:t xml:space="preserve">ront Marly-le-Grand avec les nuisances sonores, les </w:t>
      </w:r>
      <w:r w:rsidR="00B670A2" w:rsidRPr="00855E74">
        <w:rPr>
          <w:rFonts w:ascii="Arial" w:hAnsi="Arial" w:cs="Arial"/>
          <w:lang w:val="fr-CH"/>
        </w:rPr>
        <w:t>poussières</w:t>
      </w:r>
      <w:r w:rsidRPr="00855E74">
        <w:rPr>
          <w:rFonts w:ascii="Arial" w:hAnsi="Arial" w:cs="Arial"/>
          <w:lang w:val="fr-CH"/>
        </w:rPr>
        <w:t xml:space="preserve"> et les problèmes de sécurité que cela entraine). </w:t>
      </w:r>
    </w:p>
    <w:p w14:paraId="260B3262" w14:textId="16989568" w:rsidR="005C2B55" w:rsidRPr="00855E74" w:rsidRDefault="005C2B55" w:rsidP="001F4627">
      <w:pPr>
        <w:spacing w:after="240"/>
        <w:jc w:val="both"/>
        <w:rPr>
          <w:rFonts w:ascii="Arial" w:hAnsi="Arial" w:cs="Arial"/>
          <w:b/>
          <w:bCs/>
          <w:lang w:val="fr-CH"/>
        </w:rPr>
      </w:pPr>
      <w:r w:rsidRPr="00855E74">
        <w:rPr>
          <w:rFonts w:ascii="Arial" w:hAnsi="Arial" w:cs="Arial"/>
          <w:b/>
          <w:bCs/>
          <w:lang w:val="fr-CH"/>
        </w:rPr>
        <w:t>Intérêt public et proportionnalité</w:t>
      </w:r>
    </w:p>
    <w:p w14:paraId="270D91A0" w14:textId="0446EB5B" w:rsidR="00B37271" w:rsidRPr="00855E74" w:rsidRDefault="005C2B55" w:rsidP="001F4627">
      <w:pPr>
        <w:spacing w:after="240"/>
        <w:jc w:val="both"/>
        <w:rPr>
          <w:rFonts w:ascii="Arial" w:hAnsi="Arial" w:cs="Arial"/>
          <w:lang w:val="fr-CH"/>
        </w:rPr>
      </w:pPr>
      <w:r w:rsidRPr="00855E74">
        <w:rPr>
          <w:rFonts w:ascii="Arial" w:hAnsi="Arial" w:cs="Arial"/>
          <w:lang w:val="fr-CH"/>
        </w:rPr>
        <w:t>L</w:t>
      </w:r>
      <w:r w:rsidR="00F06988" w:rsidRPr="00855E74">
        <w:rPr>
          <w:rFonts w:ascii="Arial" w:hAnsi="Arial" w:cs="Arial"/>
          <w:lang w:val="fr-CH"/>
        </w:rPr>
        <w:t>a route Marly-Matran</w:t>
      </w:r>
      <w:r w:rsidR="000D1822" w:rsidRPr="00855E74">
        <w:rPr>
          <w:rFonts w:ascii="Arial" w:hAnsi="Arial" w:cs="Arial"/>
          <w:lang w:val="fr-CH"/>
        </w:rPr>
        <w:t xml:space="preserve"> va absolument à l’encontre de l’intérêt public</w:t>
      </w:r>
      <w:r w:rsidR="00F06988" w:rsidRPr="00855E74">
        <w:rPr>
          <w:rFonts w:ascii="Arial" w:hAnsi="Arial" w:cs="Arial"/>
          <w:lang w:val="fr-CH"/>
        </w:rPr>
        <w:t xml:space="preserve"> en portant atteinte aux bases de notre qualité de vie. Ce projet</w:t>
      </w:r>
      <w:r w:rsidR="000D1822" w:rsidRPr="00855E74">
        <w:rPr>
          <w:rFonts w:ascii="Arial" w:hAnsi="Arial" w:cs="Arial"/>
          <w:lang w:val="fr-CH"/>
        </w:rPr>
        <w:t xml:space="preserve"> contrevient </w:t>
      </w:r>
      <w:r w:rsidR="00CC1537" w:rsidRPr="00855E74">
        <w:rPr>
          <w:rFonts w:ascii="Arial" w:hAnsi="Arial" w:cs="Arial"/>
          <w:lang w:val="fr-CH"/>
        </w:rPr>
        <w:t>ainsi</w:t>
      </w:r>
      <w:r w:rsidR="000D1822" w:rsidRPr="00855E74">
        <w:rPr>
          <w:rFonts w:ascii="Arial" w:hAnsi="Arial" w:cs="Arial"/>
          <w:lang w:val="fr-CH"/>
        </w:rPr>
        <w:t xml:space="preserve"> à l’art. 5 al. 2 de la Constitution </w:t>
      </w:r>
      <w:r w:rsidR="00CC1537" w:rsidRPr="00855E74">
        <w:rPr>
          <w:rFonts w:ascii="Arial" w:hAnsi="Arial" w:cs="Arial"/>
          <w:lang w:val="fr-CH"/>
        </w:rPr>
        <w:t>fédérale</w:t>
      </w:r>
      <w:r w:rsidR="00F06988" w:rsidRPr="00855E74">
        <w:rPr>
          <w:rFonts w:ascii="Arial" w:hAnsi="Arial" w:cs="Arial"/>
          <w:lang w:val="fr-CH"/>
        </w:rPr>
        <w:t>, qui impose que l’activité de l’État réponde à l’intérêt public et soit proportionné au but visé</w:t>
      </w:r>
      <w:r w:rsidR="000D1822" w:rsidRPr="00855E74">
        <w:rPr>
          <w:rFonts w:ascii="Arial" w:hAnsi="Arial" w:cs="Arial"/>
          <w:lang w:val="fr-CH"/>
        </w:rPr>
        <w:t>.</w:t>
      </w:r>
      <w:r w:rsidR="00F06988" w:rsidRPr="00855E74">
        <w:rPr>
          <w:rFonts w:ascii="Arial" w:hAnsi="Arial" w:cs="Arial"/>
          <w:lang w:val="fr-CH"/>
        </w:rPr>
        <w:t xml:space="preserve"> Aucune pesée des intérêts sérieuse</w:t>
      </w:r>
      <w:r w:rsidR="00B37271" w:rsidRPr="00855E74">
        <w:rPr>
          <w:rFonts w:ascii="Arial" w:hAnsi="Arial" w:cs="Arial"/>
          <w:lang w:val="fr-CH"/>
        </w:rPr>
        <w:t>, au sens de l’art. 3 de l’ordonnance fédérale sur l’aménagement du territoire (OAT)</w:t>
      </w:r>
      <w:r w:rsidR="00F06988" w:rsidRPr="00855E74">
        <w:rPr>
          <w:rFonts w:ascii="Arial" w:hAnsi="Arial" w:cs="Arial"/>
          <w:lang w:val="fr-CH"/>
        </w:rPr>
        <w:t xml:space="preserve"> n’est présentée dans le dossier du projet routier mis à l’enquête publique le 11 décembre 2020.</w:t>
      </w:r>
      <w:r w:rsidR="0099721A" w:rsidRPr="00855E74">
        <w:rPr>
          <w:rFonts w:ascii="Arial" w:hAnsi="Arial" w:cs="Arial"/>
          <w:lang w:val="fr-CH"/>
        </w:rPr>
        <w:t xml:space="preserve"> Avec la restriction évidente de notre liberté personnelle et de mouvement (art. 10 Cst.) induite par la route Marly-Matran et l’absence d’un intérêt public démontré, l’art. 36 n’est pas respecté. Ceci est inadmissible</w:t>
      </w:r>
      <w:r w:rsidR="00B37271" w:rsidRPr="00855E74">
        <w:rPr>
          <w:rFonts w:ascii="Arial" w:hAnsi="Arial" w:cs="Arial"/>
          <w:lang w:val="fr-CH"/>
        </w:rPr>
        <w:t xml:space="preserve">. </w:t>
      </w:r>
    </w:p>
    <w:p w14:paraId="42B41BCA" w14:textId="68D2E984" w:rsidR="00B37271" w:rsidRPr="00855E74" w:rsidRDefault="00B37271" w:rsidP="001F4627">
      <w:pPr>
        <w:spacing w:after="240"/>
        <w:jc w:val="both"/>
        <w:rPr>
          <w:rFonts w:ascii="Arial" w:hAnsi="Arial" w:cs="Arial"/>
          <w:lang w:val="fr-CH"/>
        </w:rPr>
      </w:pPr>
      <w:r w:rsidRPr="00855E74">
        <w:rPr>
          <w:rFonts w:ascii="Arial" w:hAnsi="Arial" w:cs="Arial"/>
          <w:lang w:val="fr-CH"/>
        </w:rPr>
        <w:t>De plus, la proportionnalité du projet de route Marly-Matran n’est pas démontrée. Premièrement, le dossier ne présente aucune preuve incontestable que cette route est apte à atteindre le but visé. Deuxièmement, il ne s’agit pas, d’une manière évidente, de la solution qui porte le moins atteinte aux droits des tiers et à leurs libertés (fondamentales et individuelles, dont la garantie de la propriété)</w:t>
      </w:r>
      <w:r w:rsidR="002A1E6C">
        <w:rPr>
          <w:rFonts w:ascii="Arial" w:hAnsi="Arial" w:cs="Arial"/>
          <w:lang w:val="fr-CH"/>
        </w:rPr>
        <w:t>. D’autres alternatives moins couteuses et destructrices ne sont pas présentées</w:t>
      </w:r>
      <w:r w:rsidRPr="00855E74">
        <w:rPr>
          <w:rFonts w:ascii="Arial" w:hAnsi="Arial" w:cs="Arial"/>
          <w:lang w:val="fr-CH"/>
        </w:rPr>
        <w:t>. Troisièmement et pour rappel, le dossier du projet de route Marly-Matran ne présente aucune pesée des intérêts rigoureuse.</w:t>
      </w:r>
    </w:p>
    <w:p w14:paraId="774DF956" w14:textId="22A7E28C" w:rsidR="00CB3862" w:rsidRPr="00855E74" w:rsidRDefault="00CB3862">
      <w:pPr>
        <w:jc w:val="both"/>
        <w:rPr>
          <w:rFonts w:ascii="Arial" w:hAnsi="Arial" w:cs="Arial"/>
          <w:lang w:val="fr-CH"/>
        </w:rPr>
      </w:pPr>
    </w:p>
    <w:p w14:paraId="43DF1D75" w14:textId="3FB1306D" w:rsidR="001F4627" w:rsidRPr="00855E74" w:rsidRDefault="001F4627" w:rsidP="002A1E6C">
      <w:pPr>
        <w:spacing w:after="240"/>
        <w:jc w:val="both"/>
        <w:rPr>
          <w:rFonts w:ascii="Arial" w:hAnsi="Arial" w:cs="Arial"/>
          <w:b/>
          <w:bCs/>
          <w:lang w:val="fr-CH"/>
        </w:rPr>
      </w:pPr>
      <w:r w:rsidRPr="00855E74">
        <w:rPr>
          <w:rFonts w:ascii="Arial" w:hAnsi="Arial" w:cs="Arial"/>
          <w:b/>
          <w:bCs/>
          <w:lang w:val="fr-CH"/>
        </w:rPr>
        <w:t>Paysage et agriculture</w:t>
      </w:r>
    </w:p>
    <w:p w14:paraId="6179E5DF" w14:textId="6BAE578B" w:rsidR="001F4627" w:rsidRPr="00855E74" w:rsidRDefault="001F4627" w:rsidP="00E31097">
      <w:pPr>
        <w:numPr>
          <w:ilvl w:val="0"/>
          <w:numId w:val="3"/>
        </w:numPr>
        <w:jc w:val="both"/>
        <w:rPr>
          <w:rFonts w:ascii="Arial" w:hAnsi="Arial" w:cs="Arial"/>
          <w:lang w:val="fr-CH"/>
        </w:rPr>
      </w:pPr>
      <w:r w:rsidRPr="00855E74">
        <w:rPr>
          <w:rFonts w:ascii="Arial" w:hAnsi="Arial" w:cs="Arial"/>
          <w:lang w:val="fr-CH"/>
        </w:rPr>
        <w:t xml:space="preserve">Art. 3 al. 2-3 LAT: "Le </w:t>
      </w:r>
      <w:r w:rsidRPr="00855E74">
        <w:rPr>
          <w:rFonts w:ascii="Arial" w:hAnsi="Arial" w:cs="Arial"/>
          <w:u w:val="single"/>
          <w:lang w:val="fr-CH"/>
        </w:rPr>
        <w:t>paysage</w:t>
      </w:r>
      <w:r w:rsidRPr="00855E74">
        <w:rPr>
          <w:rFonts w:ascii="Arial" w:hAnsi="Arial" w:cs="Arial"/>
          <w:lang w:val="fr-CH"/>
        </w:rPr>
        <w:t xml:space="preserve"> doit être préservé  […] réserver à </w:t>
      </w:r>
      <w:r w:rsidRPr="00855E74">
        <w:rPr>
          <w:rFonts w:ascii="Arial" w:hAnsi="Arial" w:cs="Arial"/>
          <w:u w:val="single"/>
          <w:lang w:val="fr-CH"/>
        </w:rPr>
        <w:t>l’agriculture</w:t>
      </w:r>
      <w:r w:rsidRPr="00855E74">
        <w:rPr>
          <w:rFonts w:ascii="Arial" w:hAnsi="Arial" w:cs="Arial"/>
          <w:lang w:val="fr-CH"/>
        </w:rPr>
        <w:t xml:space="preserve"> suffisamment de bonnes terres cultivables, en particulier, les </w:t>
      </w:r>
      <w:r w:rsidRPr="00855E74">
        <w:rPr>
          <w:rFonts w:ascii="Arial" w:hAnsi="Arial" w:cs="Arial"/>
          <w:u w:val="single"/>
          <w:lang w:val="fr-CH"/>
        </w:rPr>
        <w:t>surfaces d’assolement</w:t>
      </w:r>
      <w:r w:rsidRPr="00855E74">
        <w:rPr>
          <w:rFonts w:ascii="Arial" w:hAnsi="Arial" w:cs="Arial"/>
          <w:lang w:val="fr-CH"/>
        </w:rPr>
        <w:t xml:space="preserve"> […] veiller à ce que les constructions prises isolément ou dans leur ensemble ainsi que les installations </w:t>
      </w:r>
      <w:r w:rsidRPr="00855E74">
        <w:rPr>
          <w:rFonts w:ascii="Arial" w:hAnsi="Arial" w:cs="Arial"/>
          <w:u w:val="single"/>
          <w:lang w:val="fr-CH"/>
        </w:rPr>
        <w:t>s’intègrent dans le paysage</w:t>
      </w:r>
      <w:r w:rsidRPr="00855E74">
        <w:rPr>
          <w:rFonts w:ascii="Arial" w:hAnsi="Arial" w:cs="Arial"/>
          <w:lang w:val="fr-CH"/>
        </w:rPr>
        <w:t xml:space="preserve"> […] </w:t>
      </w:r>
      <w:r w:rsidRPr="00855E74">
        <w:rPr>
          <w:rFonts w:ascii="Arial" w:hAnsi="Arial" w:cs="Arial"/>
          <w:u w:val="single"/>
          <w:lang w:val="fr-CH"/>
        </w:rPr>
        <w:t>conserver les sites naturels et les territoires servant au délassement</w:t>
      </w:r>
      <w:r w:rsidRPr="00855E74">
        <w:rPr>
          <w:rFonts w:ascii="Arial" w:hAnsi="Arial" w:cs="Arial"/>
          <w:lang w:val="fr-CH"/>
        </w:rPr>
        <w:t xml:space="preserve"> […] maintenir la </w:t>
      </w:r>
      <w:r w:rsidRPr="00855E74">
        <w:rPr>
          <w:rFonts w:ascii="Arial" w:hAnsi="Arial" w:cs="Arial"/>
          <w:u w:val="single"/>
          <w:lang w:val="fr-CH"/>
        </w:rPr>
        <w:t>forêt</w:t>
      </w:r>
      <w:r w:rsidRPr="00855E74">
        <w:rPr>
          <w:rFonts w:ascii="Arial" w:hAnsi="Arial" w:cs="Arial"/>
          <w:lang w:val="fr-CH"/>
        </w:rPr>
        <w:t xml:space="preserve"> dans ses diverses fonctions […] Les territoires réservés </w:t>
      </w:r>
      <w:r w:rsidRPr="00855E74">
        <w:rPr>
          <w:rFonts w:ascii="Arial" w:hAnsi="Arial" w:cs="Arial"/>
          <w:lang w:val="fr-CH"/>
        </w:rPr>
        <w:lastRenderedPageBreak/>
        <w:t xml:space="preserve">à l’habitat et à l’exercice des activités économiques seront </w:t>
      </w:r>
      <w:r w:rsidRPr="00855E74">
        <w:rPr>
          <w:rFonts w:ascii="Arial" w:hAnsi="Arial" w:cs="Arial"/>
          <w:u w:val="single"/>
          <w:lang w:val="fr-CH"/>
        </w:rPr>
        <w:t>aménagés selon les besoins de la population et leur étendue limitée</w:t>
      </w:r>
      <w:r w:rsidRPr="00855E74">
        <w:rPr>
          <w:rFonts w:ascii="Arial" w:hAnsi="Arial" w:cs="Arial"/>
          <w:lang w:val="fr-CH"/>
        </w:rPr>
        <w:t xml:space="preserve"> […] de </w:t>
      </w:r>
      <w:r w:rsidRPr="00855E74">
        <w:rPr>
          <w:rFonts w:ascii="Arial" w:hAnsi="Arial" w:cs="Arial"/>
          <w:u w:val="single"/>
          <w:lang w:val="fr-CH"/>
        </w:rPr>
        <w:t>répartir judicieusement</w:t>
      </w:r>
      <w:r w:rsidRPr="00855E74">
        <w:rPr>
          <w:rFonts w:ascii="Arial" w:hAnsi="Arial" w:cs="Arial"/>
          <w:lang w:val="fr-CH"/>
        </w:rPr>
        <w:t xml:space="preserve"> les lieux d’habitation et les lieux de travail et de les </w:t>
      </w:r>
      <w:r w:rsidRPr="00855E74">
        <w:rPr>
          <w:rFonts w:ascii="Arial" w:hAnsi="Arial" w:cs="Arial"/>
          <w:u w:val="single"/>
          <w:lang w:val="fr-CH"/>
        </w:rPr>
        <w:t>planifier en priorité sur des sites desservis de manière appropriée par les transports publics</w:t>
      </w:r>
      <w:r w:rsidRPr="00855E74">
        <w:rPr>
          <w:rFonts w:ascii="Arial" w:hAnsi="Arial" w:cs="Arial"/>
          <w:lang w:val="fr-CH"/>
        </w:rPr>
        <w:t xml:space="preserve"> […] </w:t>
      </w:r>
      <w:r w:rsidRPr="00855E74">
        <w:rPr>
          <w:rFonts w:ascii="Arial" w:hAnsi="Arial" w:cs="Arial"/>
          <w:u w:val="single"/>
          <w:lang w:val="fr-CH"/>
        </w:rPr>
        <w:t>de prendre les mesures propres à assurer une meilleure utilisation dans les zones à bâtir des friches, des surfaces sous-utilisées ou des possibilités de densification</w:t>
      </w:r>
      <w:r w:rsidRPr="00855E74">
        <w:rPr>
          <w:rFonts w:ascii="Arial" w:hAnsi="Arial" w:cs="Arial"/>
          <w:lang w:val="fr-CH"/>
        </w:rPr>
        <w:t xml:space="preserve"> des surfaces de l’habitat […] de </w:t>
      </w:r>
      <w:r w:rsidRPr="00855E74">
        <w:rPr>
          <w:rFonts w:ascii="Arial" w:hAnsi="Arial" w:cs="Arial"/>
          <w:u w:val="single"/>
          <w:lang w:val="fr-CH"/>
        </w:rPr>
        <w:t>préserver</w:t>
      </w:r>
      <w:r w:rsidRPr="00855E74">
        <w:rPr>
          <w:rFonts w:ascii="Arial" w:hAnsi="Arial" w:cs="Arial"/>
          <w:lang w:val="fr-CH"/>
        </w:rPr>
        <w:t xml:space="preserve"> autant que possible </w:t>
      </w:r>
      <w:r w:rsidRPr="00855E74">
        <w:rPr>
          <w:rFonts w:ascii="Arial" w:hAnsi="Arial" w:cs="Arial"/>
          <w:u w:val="single"/>
          <w:lang w:val="fr-CH"/>
        </w:rPr>
        <w:t>les lieux d’habitation des atteintes nuisibles</w:t>
      </w:r>
      <w:r w:rsidRPr="00855E74">
        <w:rPr>
          <w:rFonts w:ascii="Arial" w:hAnsi="Arial" w:cs="Arial"/>
          <w:lang w:val="fr-CH"/>
        </w:rPr>
        <w:t xml:space="preserve"> ou incommodantes, telles que la pollution de l’air, le bruit et les trépidations […] de maintenir ou de créer des </w:t>
      </w:r>
      <w:r w:rsidRPr="00855E74">
        <w:rPr>
          <w:rFonts w:ascii="Arial" w:hAnsi="Arial" w:cs="Arial"/>
          <w:u w:val="single"/>
          <w:lang w:val="fr-CH"/>
        </w:rPr>
        <w:t>voies cyclables et des chemins pour piétons</w:t>
      </w:r>
      <w:r w:rsidRPr="00855E74">
        <w:rPr>
          <w:rFonts w:ascii="Arial" w:hAnsi="Arial" w:cs="Arial"/>
          <w:lang w:val="fr-CH"/>
        </w:rPr>
        <w:t xml:space="preserve"> […].</w:t>
      </w:r>
    </w:p>
    <w:p w14:paraId="0C82365C" w14:textId="7C3C4649" w:rsidR="001F4627" w:rsidRPr="00855E74" w:rsidRDefault="001F4627" w:rsidP="00E31097">
      <w:pPr>
        <w:numPr>
          <w:ilvl w:val="0"/>
          <w:numId w:val="3"/>
        </w:numPr>
        <w:pBdr>
          <w:top w:val="nil"/>
          <w:left w:val="nil"/>
          <w:bottom w:val="nil"/>
          <w:right w:val="nil"/>
          <w:between w:val="nil"/>
        </w:pBdr>
        <w:jc w:val="both"/>
        <w:rPr>
          <w:rFonts w:ascii="Arial" w:hAnsi="Arial" w:cs="Arial"/>
          <w:lang w:val="fr-CH"/>
        </w:rPr>
      </w:pPr>
      <w:r w:rsidRPr="00855E74">
        <w:rPr>
          <w:rFonts w:ascii="Arial" w:hAnsi="Arial" w:cs="Arial"/>
          <w:lang w:val="fr-CH"/>
        </w:rPr>
        <w:t>Art. 16 al. 1 LAT: "Les zones agricoles servent à garantir la base d’approvisionnement du pays à long terme, à sauvegarder le paysage et les espaces de délassement et à assurer l’équilibre écologique;</w:t>
      </w:r>
      <w:r w:rsidRPr="00855E74">
        <w:rPr>
          <w:rFonts w:ascii="Arial" w:hAnsi="Arial" w:cs="Arial"/>
          <w:u w:val="single"/>
          <w:lang w:val="fr-CH"/>
        </w:rPr>
        <w:t xml:space="preserve"> elles devraient être maintenues autant que possible libres de toute construction</w:t>
      </w:r>
      <w:r w:rsidRPr="00855E74">
        <w:rPr>
          <w:rFonts w:ascii="Arial" w:hAnsi="Arial" w:cs="Arial"/>
          <w:lang w:val="fr-CH"/>
        </w:rPr>
        <w:t xml:space="preserve"> […]".</w:t>
      </w:r>
    </w:p>
    <w:p w14:paraId="54AEBB04" w14:textId="2AAF9CF2" w:rsidR="001F4627" w:rsidRPr="00855E74" w:rsidRDefault="00B670A2" w:rsidP="00E31097">
      <w:pPr>
        <w:ind w:left="720"/>
        <w:jc w:val="both"/>
        <w:rPr>
          <w:rFonts w:ascii="Arial" w:hAnsi="Arial" w:cs="Arial"/>
          <w:lang w:val="fr-CH"/>
        </w:rPr>
      </w:pPr>
      <w:r w:rsidRPr="00855E74">
        <w:rPr>
          <w:rFonts w:ascii="Arial" w:hAnsi="Arial" w:cs="Arial"/>
          <w:lang w:val="fr-CH"/>
        </w:rPr>
        <w:t xml:space="preserve">L’approvisionnement de la population en denrées alimentaires est d’une importance stratégique. Ceci a été démontré en période de pandémie lorsque les chaines d’approvisionnement sont perturbées. Il est crucial de garder une production de denrées alimentaires dans notre Canton. </w:t>
      </w:r>
      <w:r w:rsidR="002A1E6C">
        <w:rPr>
          <w:rFonts w:ascii="Arial" w:hAnsi="Arial" w:cs="Arial"/>
          <w:lang w:val="fr-CH"/>
        </w:rPr>
        <w:t xml:space="preserve">Sans compter que ce projet va rendre des exploitations agricoles non rentables avec le morcellement et la destruction de terres arables de qualité. </w:t>
      </w:r>
    </w:p>
    <w:p w14:paraId="4EBDC52A" w14:textId="70DF5E07" w:rsidR="00CB3862" w:rsidRPr="00855E74" w:rsidRDefault="00CB3862">
      <w:pPr>
        <w:jc w:val="both"/>
        <w:rPr>
          <w:rFonts w:ascii="Arial" w:hAnsi="Arial" w:cs="Arial"/>
          <w:lang w:val="fr-CH"/>
        </w:rPr>
      </w:pPr>
    </w:p>
    <w:p w14:paraId="1C748A15" w14:textId="2D17EF0D" w:rsidR="001F4627" w:rsidRPr="00855E74" w:rsidRDefault="001F4627" w:rsidP="002A1E6C">
      <w:pPr>
        <w:spacing w:after="240"/>
        <w:jc w:val="both"/>
        <w:rPr>
          <w:rFonts w:ascii="Arial" w:hAnsi="Arial" w:cs="Arial"/>
          <w:b/>
          <w:bCs/>
          <w:lang w:val="fr-CH"/>
        </w:rPr>
      </w:pPr>
      <w:r w:rsidRPr="00855E74">
        <w:rPr>
          <w:rFonts w:ascii="Arial" w:hAnsi="Arial" w:cs="Arial"/>
          <w:b/>
          <w:bCs/>
          <w:lang w:val="fr-CH"/>
        </w:rPr>
        <w:t>Participation citoyenne et information</w:t>
      </w:r>
    </w:p>
    <w:p w14:paraId="3DE21AF3" w14:textId="1B3DC209" w:rsidR="001F4627" w:rsidRPr="00855E74" w:rsidRDefault="001F4627" w:rsidP="00E31097">
      <w:pPr>
        <w:numPr>
          <w:ilvl w:val="0"/>
          <w:numId w:val="4"/>
        </w:numPr>
        <w:jc w:val="both"/>
        <w:rPr>
          <w:rFonts w:ascii="Arial" w:hAnsi="Arial" w:cs="Arial"/>
          <w:lang w:val="fr-CH"/>
        </w:rPr>
      </w:pPr>
      <w:r w:rsidRPr="00855E74">
        <w:rPr>
          <w:rFonts w:ascii="Arial" w:hAnsi="Arial" w:cs="Arial"/>
          <w:lang w:val="fr-CH"/>
        </w:rPr>
        <w:t>Art. 4 al. 2 LAT: "[Les autorités] veillent à ce que la population puisse participer de manière adéquate à l’établissement des plans".  Il y a une lacune d'information qui porte atteinte aux droits des tiers entre la votation du crédit de 2016 pour les projets routiers prioritaires du canton et la publication des projets lauréats spécifiques à la liaison Marly-Matran en mars 2020. Les autorités cantonales n'ont pas rempli leurs devoirs d'information, sans parler de la participation de la population, par exemple pour le choix d'éventuelles variantes de tracé, de morphologie de l'ouvrage, etc. Par exemple, le peuple aurait dû avoir l’occasion de se prononcer pour plusieurs variantes du projet, comme par exemple une variante souterraine ou une variante plus simple</w:t>
      </w:r>
      <w:r w:rsidR="002A1E6C">
        <w:rPr>
          <w:rFonts w:ascii="Arial" w:hAnsi="Arial" w:cs="Arial"/>
          <w:lang w:val="fr-CH"/>
        </w:rPr>
        <w:t>, moins destructrice et moins couteuse</w:t>
      </w:r>
      <w:r w:rsidRPr="00855E74">
        <w:rPr>
          <w:rFonts w:ascii="Arial" w:hAnsi="Arial" w:cs="Arial"/>
          <w:lang w:val="fr-CH"/>
        </w:rPr>
        <w:t>.</w:t>
      </w:r>
    </w:p>
    <w:p w14:paraId="2630B585" w14:textId="77777777" w:rsidR="001F4627" w:rsidRPr="00855E74" w:rsidRDefault="001F4627" w:rsidP="001F4627">
      <w:pPr>
        <w:ind w:left="720"/>
        <w:jc w:val="both"/>
        <w:rPr>
          <w:rFonts w:ascii="Arial" w:hAnsi="Arial" w:cs="Arial"/>
          <w:b/>
          <w:bCs/>
          <w:lang w:val="fr-CH"/>
        </w:rPr>
      </w:pPr>
    </w:p>
    <w:p w14:paraId="7EA831BE" w14:textId="77777777" w:rsidR="00537A32" w:rsidRPr="00855E74" w:rsidRDefault="00537A32" w:rsidP="00537A32">
      <w:pPr>
        <w:spacing w:after="200" w:line="250" w:lineRule="auto"/>
        <w:jc w:val="both"/>
        <w:rPr>
          <w:rFonts w:ascii="Arial" w:hAnsi="Arial" w:cs="Arial"/>
          <w:b/>
          <w:lang w:val="fr-CH"/>
        </w:rPr>
      </w:pPr>
      <w:r w:rsidRPr="00855E74">
        <w:rPr>
          <w:rFonts w:ascii="Arial" w:hAnsi="Arial" w:cs="Arial"/>
          <w:b/>
          <w:lang w:val="fr-CH"/>
        </w:rPr>
        <w:t>Financement</w:t>
      </w:r>
    </w:p>
    <w:p w14:paraId="15894BC6" w14:textId="55878032" w:rsidR="00537A32" w:rsidRPr="00855E74" w:rsidRDefault="00537A32" w:rsidP="00537A32">
      <w:pPr>
        <w:spacing w:after="200" w:line="250" w:lineRule="auto"/>
        <w:jc w:val="both"/>
        <w:rPr>
          <w:rFonts w:ascii="Arial" w:hAnsi="Arial" w:cs="Arial"/>
          <w:bCs/>
          <w:lang w:val="fr-CH"/>
        </w:rPr>
      </w:pPr>
      <w:r w:rsidRPr="00855E74">
        <w:rPr>
          <w:rFonts w:ascii="Arial" w:hAnsi="Arial" w:cs="Arial"/>
          <w:bCs/>
          <w:lang w:val="fr-CH"/>
        </w:rPr>
        <w:t xml:space="preserve">Le canton n’a pas les fonds pour financer ce projet. Nous ne voulons pas d’un endettement ou d’une augmentation d’impôts injustifiés pour un projet hors normes et inutile. </w:t>
      </w:r>
      <w:r w:rsidR="002A1E6C">
        <w:rPr>
          <w:rFonts w:ascii="Arial" w:hAnsi="Arial" w:cs="Arial"/>
          <w:bCs/>
          <w:lang w:val="fr-CH"/>
        </w:rPr>
        <w:t xml:space="preserve">De plus, la crise économique causée par le COVID-19 et la baisse de recettes fiscales devraient demander une prudence dans les dépenses et investissements cantonaux. </w:t>
      </w:r>
    </w:p>
    <w:p w14:paraId="141087ED" w14:textId="239A5AAC" w:rsidR="00722DF6" w:rsidRPr="00855E74" w:rsidRDefault="00722DF6" w:rsidP="00537A32">
      <w:pPr>
        <w:spacing w:after="200" w:line="250" w:lineRule="auto"/>
        <w:jc w:val="both"/>
        <w:rPr>
          <w:rFonts w:ascii="Arial" w:hAnsi="Arial" w:cs="Arial"/>
          <w:bCs/>
          <w:lang w:val="fr-CH"/>
        </w:rPr>
      </w:pPr>
      <w:r w:rsidRPr="00855E74">
        <w:rPr>
          <w:rFonts w:ascii="Arial" w:hAnsi="Arial" w:cs="Arial"/>
          <w:lang w:val="fr-CH"/>
        </w:rPr>
        <w:t xml:space="preserve">La route est pour l’instant devisée à 100 millions de francs. Il est utile de se rappeler du pont de la Poya qui était devisé à 120 millions, chiffre présenté lors de la votation populaire, et dont la facture finale s’est élevée à 210 millions soit près du double de ce qui était prévu au début ! Les estimations n’ont pas cessé d’évoluer chaque année à la hausse, à partir du moment où le peuple a voté et accepté un crédit pour le pont. </w:t>
      </w:r>
    </w:p>
    <w:p w14:paraId="43C2DCD7" w14:textId="77777777" w:rsidR="00722DF6" w:rsidRPr="00855E74" w:rsidRDefault="00722DF6" w:rsidP="00855E74">
      <w:pPr>
        <w:spacing w:after="240"/>
        <w:jc w:val="both"/>
        <w:rPr>
          <w:rFonts w:ascii="Arial" w:hAnsi="Arial" w:cs="Arial"/>
          <w:b/>
          <w:bCs/>
          <w:lang w:val="fr-CH"/>
        </w:rPr>
      </w:pPr>
      <w:r w:rsidRPr="00855E74">
        <w:rPr>
          <w:rFonts w:ascii="Arial" w:hAnsi="Arial" w:cs="Arial"/>
          <w:b/>
          <w:bCs/>
          <w:lang w:val="fr-CH"/>
        </w:rPr>
        <w:t>Emissions de CO2</w:t>
      </w:r>
    </w:p>
    <w:p w14:paraId="725503FE" w14:textId="60463504" w:rsidR="00855E74" w:rsidRDefault="00722DF6" w:rsidP="00855E74">
      <w:pPr>
        <w:spacing w:after="240"/>
        <w:jc w:val="both"/>
        <w:rPr>
          <w:rFonts w:ascii="Arial" w:hAnsi="Arial" w:cs="Arial"/>
          <w:lang w:val="fr-CH"/>
        </w:rPr>
      </w:pPr>
      <w:r w:rsidRPr="00855E74">
        <w:rPr>
          <w:rFonts w:ascii="Arial" w:hAnsi="Arial" w:cs="Arial"/>
          <w:lang w:val="fr-CH"/>
        </w:rPr>
        <w:t>Alors que la Suisse a ratifié l’Accord de Paris qui demande le zéro émission net</w:t>
      </w:r>
      <w:r w:rsidR="00B413B5">
        <w:rPr>
          <w:rFonts w:ascii="Arial" w:hAnsi="Arial" w:cs="Arial"/>
          <w:lang w:val="fr-CH"/>
        </w:rPr>
        <w:t>te</w:t>
      </w:r>
      <w:r w:rsidRPr="00855E74">
        <w:rPr>
          <w:rFonts w:ascii="Arial" w:hAnsi="Arial" w:cs="Arial"/>
          <w:lang w:val="fr-CH"/>
        </w:rPr>
        <w:t xml:space="preserve"> en 2050, alors que le Parlement a adopté la loi sur le CO2 en 2020 qui demande une baisse des émissions de CO2 de 37.5% d’ici 2030, alors que le Canton s’est doté d’un Plan climat pour réduire les émissions de CO2, cette nouvelle route qui provoquera des émissions supplémentaires qui seront engendrées par le trafic additionnel comme indiqué plus haut. </w:t>
      </w:r>
    </w:p>
    <w:p w14:paraId="00310DA4" w14:textId="264C401D" w:rsidR="00722DF6" w:rsidRPr="00855E74" w:rsidRDefault="002A1E6C" w:rsidP="00855E74">
      <w:pPr>
        <w:spacing w:after="240"/>
        <w:jc w:val="both"/>
        <w:rPr>
          <w:rFonts w:ascii="Arial" w:hAnsi="Arial" w:cs="Arial"/>
          <w:lang w:val="fr-CH"/>
        </w:rPr>
      </w:pPr>
      <w:r>
        <w:rPr>
          <w:rFonts w:ascii="Arial" w:hAnsi="Arial" w:cs="Arial"/>
          <w:lang w:val="fr-CH"/>
        </w:rPr>
        <w:lastRenderedPageBreak/>
        <w:t xml:space="preserve">L’Etude d’Impact Environnemental ne considère </w:t>
      </w:r>
      <w:r w:rsidR="00B413B5">
        <w:rPr>
          <w:rFonts w:ascii="Arial" w:hAnsi="Arial" w:cs="Arial"/>
          <w:lang w:val="fr-CH"/>
        </w:rPr>
        <w:t>ni ne quantifie</w:t>
      </w:r>
      <w:r>
        <w:rPr>
          <w:rFonts w:ascii="Arial" w:hAnsi="Arial" w:cs="Arial"/>
          <w:lang w:val="fr-CH"/>
        </w:rPr>
        <w:t xml:space="preserve"> l’</w:t>
      </w:r>
      <w:r w:rsidR="00722DF6" w:rsidRPr="00855E74">
        <w:rPr>
          <w:rFonts w:ascii="Arial" w:hAnsi="Arial" w:cs="Arial"/>
          <w:lang w:val="fr-CH"/>
        </w:rPr>
        <w:t xml:space="preserve">impact écologique </w:t>
      </w:r>
      <w:r w:rsidR="00B413B5">
        <w:rPr>
          <w:rFonts w:ascii="Arial" w:hAnsi="Arial" w:cs="Arial"/>
          <w:lang w:val="fr-CH"/>
        </w:rPr>
        <w:t xml:space="preserve">et climatique </w:t>
      </w:r>
      <w:r w:rsidR="00722DF6" w:rsidRPr="00855E74">
        <w:rPr>
          <w:rFonts w:ascii="Arial" w:hAnsi="Arial" w:cs="Arial"/>
          <w:lang w:val="fr-CH"/>
        </w:rPr>
        <w:t xml:space="preserve">de la construction de la route et de la production du béton et du goudron : il y aura des milliers de tonnes de CO2 qui seront </w:t>
      </w:r>
      <w:r w:rsidR="00B413B5">
        <w:rPr>
          <w:rFonts w:ascii="Arial" w:hAnsi="Arial" w:cs="Arial"/>
          <w:lang w:val="fr-CH"/>
        </w:rPr>
        <w:t>émises</w:t>
      </w:r>
      <w:r w:rsidR="00722DF6" w:rsidRPr="00855E74">
        <w:rPr>
          <w:rFonts w:ascii="Arial" w:hAnsi="Arial" w:cs="Arial"/>
          <w:lang w:val="fr-CH"/>
        </w:rPr>
        <w:t xml:space="preserve"> pour produire les milliers de tonnes de béton et de goudron pour construire cette route et les </w:t>
      </w:r>
      <w:r>
        <w:rPr>
          <w:rFonts w:ascii="Arial" w:hAnsi="Arial" w:cs="Arial"/>
          <w:lang w:val="fr-CH"/>
        </w:rPr>
        <w:t xml:space="preserve">quatre </w:t>
      </w:r>
      <w:r w:rsidR="00722DF6" w:rsidRPr="00855E74">
        <w:rPr>
          <w:rFonts w:ascii="Arial" w:hAnsi="Arial" w:cs="Arial"/>
          <w:lang w:val="fr-CH"/>
        </w:rPr>
        <w:t>ponts</w:t>
      </w:r>
      <w:r>
        <w:rPr>
          <w:rFonts w:ascii="Arial" w:hAnsi="Arial" w:cs="Arial"/>
          <w:lang w:val="fr-CH"/>
        </w:rPr>
        <w:t xml:space="preserve"> totalisant une longueur de plus de 1'000 mètres</w:t>
      </w:r>
      <w:r w:rsidR="00722DF6" w:rsidRPr="00855E74">
        <w:rPr>
          <w:rFonts w:ascii="Arial" w:hAnsi="Arial" w:cs="Arial"/>
          <w:lang w:val="fr-CH"/>
        </w:rPr>
        <w:t xml:space="preserve">. En effet, une seule tonne de ciment produit 800 kg de CO2. </w:t>
      </w:r>
      <w:r>
        <w:rPr>
          <w:rFonts w:ascii="Arial" w:hAnsi="Arial" w:cs="Arial"/>
          <w:lang w:val="fr-CH"/>
        </w:rPr>
        <w:t>Cette liaison, avec son fort impact négatif en termes d’émissions de CO2 à la fois durant la construction mais encore durant la phase d’exploitation, empêche le Canton de Fribourg de contribuer à une protection du climat efficace</w:t>
      </w:r>
      <w:r w:rsidR="00B413B5">
        <w:rPr>
          <w:rFonts w:ascii="Arial" w:hAnsi="Arial" w:cs="Arial"/>
          <w:lang w:val="fr-CH"/>
        </w:rPr>
        <w:t>, alors que la crise climatique est de plus en plus visible également dans notre pays avec la fonte des glaciers notamment</w:t>
      </w:r>
      <w:r>
        <w:rPr>
          <w:rFonts w:ascii="Arial" w:hAnsi="Arial" w:cs="Arial"/>
          <w:lang w:val="fr-CH"/>
        </w:rPr>
        <w:t xml:space="preserve">. </w:t>
      </w:r>
    </w:p>
    <w:p w14:paraId="7761DB90" w14:textId="77777777" w:rsidR="00722DF6" w:rsidRPr="00855E74" w:rsidRDefault="00722DF6" w:rsidP="003D554D">
      <w:pPr>
        <w:spacing w:after="240"/>
        <w:jc w:val="both"/>
        <w:rPr>
          <w:rFonts w:ascii="Arial" w:hAnsi="Arial" w:cs="Arial"/>
          <w:lang w:val="fr-CH"/>
        </w:rPr>
      </w:pPr>
    </w:p>
    <w:p w14:paraId="6575FF1C" w14:textId="3CDC5259" w:rsidR="00837478" w:rsidRPr="00855E74" w:rsidRDefault="00DC490F" w:rsidP="003D554D">
      <w:pPr>
        <w:spacing w:after="240"/>
        <w:jc w:val="both"/>
        <w:rPr>
          <w:rFonts w:ascii="Arial" w:hAnsi="Arial" w:cs="Arial"/>
          <w:lang w:val="fr-CH"/>
        </w:rPr>
      </w:pPr>
      <w:r>
        <w:rPr>
          <w:rFonts w:ascii="Arial" w:hAnsi="Arial" w:cs="Arial"/>
          <w:lang w:val="fr-CH"/>
        </w:rPr>
        <w:t xml:space="preserve">Merci de prendre bien note de ce qui précède. </w:t>
      </w:r>
    </w:p>
    <w:p w14:paraId="7AC8C689" w14:textId="77777777" w:rsidR="00837478" w:rsidRPr="00855E74" w:rsidRDefault="00837478" w:rsidP="003D554D">
      <w:pPr>
        <w:spacing w:after="240"/>
        <w:jc w:val="both"/>
        <w:rPr>
          <w:rFonts w:ascii="Arial" w:hAnsi="Arial" w:cs="Arial"/>
          <w:lang w:val="fr-CH"/>
        </w:rPr>
      </w:pPr>
      <w:r w:rsidRPr="00855E74">
        <w:rPr>
          <w:rFonts w:ascii="Arial" w:hAnsi="Arial" w:cs="Arial"/>
          <w:lang w:val="fr-CH"/>
        </w:rPr>
        <w:t>Avec nos meilleures salutations,</w:t>
      </w:r>
    </w:p>
    <w:p w14:paraId="03756F28" w14:textId="77777777" w:rsidR="00837478" w:rsidRPr="00855E74" w:rsidRDefault="00837478">
      <w:pPr>
        <w:rPr>
          <w:rFonts w:ascii="Arial" w:hAnsi="Arial" w:cs="Arial"/>
          <w:lang w:val="fr-CH"/>
        </w:rPr>
      </w:pPr>
    </w:p>
    <w:p w14:paraId="73E65E53" w14:textId="77777777" w:rsidR="00837478" w:rsidRPr="00855E74" w:rsidRDefault="00837478">
      <w:pPr>
        <w:rPr>
          <w:rFonts w:ascii="Arial" w:hAnsi="Arial" w:cs="Arial"/>
          <w:lang w:val="fr-CH"/>
        </w:rPr>
      </w:pPr>
    </w:p>
    <w:p w14:paraId="67BD8F02" w14:textId="2B6DCBC8" w:rsidR="00837478" w:rsidRPr="00855E74" w:rsidRDefault="001F4627">
      <w:pPr>
        <w:rPr>
          <w:rFonts w:ascii="Arial" w:hAnsi="Arial" w:cs="Arial"/>
          <w:lang w:val="fr-CH"/>
        </w:rPr>
      </w:pPr>
      <w:r w:rsidRPr="00855E74">
        <w:rPr>
          <w:rFonts w:ascii="Arial" w:hAnsi="Arial" w:cs="Arial"/>
          <w:lang w:val="fr-CH"/>
        </w:rPr>
        <w:t>Signature manuscrite</w:t>
      </w:r>
    </w:p>
    <w:p w14:paraId="7FA41FE8" w14:textId="77777777" w:rsidR="00B80C13" w:rsidRPr="00855E74" w:rsidRDefault="00B80C13">
      <w:pPr>
        <w:rPr>
          <w:rFonts w:ascii="Arial" w:hAnsi="Arial" w:cs="Arial"/>
          <w:lang w:val="fr-CH"/>
        </w:rPr>
      </w:pPr>
    </w:p>
    <w:p w14:paraId="5668F965" w14:textId="77777777" w:rsidR="00B80C13" w:rsidRPr="00855E74" w:rsidRDefault="00B80C13">
      <w:pPr>
        <w:rPr>
          <w:rFonts w:ascii="Arial" w:hAnsi="Arial" w:cs="Arial"/>
          <w:lang w:val="fr-CH"/>
        </w:rPr>
      </w:pPr>
    </w:p>
    <w:sectPr w:rsidR="00B80C13" w:rsidRPr="00855E74" w:rsidSect="00837478">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neva">
    <w:altName w:val="Segoe UI Symbol"/>
    <w:charset w:val="00"/>
    <w:family w:val="swiss"/>
    <w:pitch w:val="variable"/>
    <w:sig w:usb0="E00002FF" w:usb1="5200205F" w:usb2="00A0C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B7C53"/>
    <w:multiLevelType w:val="multilevel"/>
    <w:tmpl w:val="AD90FB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924D6D"/>
    <w:multiLevelType w:val="multilevel"/>
    <w:tmpl w:val="0A2226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DC03E48"/>
    <w:multiLevelType w:val="multilevel"/>
    <w:tmpl w:val="099263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3066D08"/>
    <w:multiLevelType w:val="hybridMultilevel"/>
    <w:tmpl w:val="FA02C4EC"/>
    <w:lvl w:ilvl="0" w:tplc="D0980F1C">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4103204"/>
    <w:multiLevelType w:val="multilevel"/>
    <w:tmpl w:val="EDAA4E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75B7F59"/>
    <w:multiLevelType w:val="multilevel"/>
    <w:tmpl w:val="7D547D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F940736"/>
    <w:multiLevelType w:val="multilevel"/>
    <w:tmpl w:val="800E08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8E26751"/>
    <w:multiLevelType w:val="multilevel"/>
    <w:tmpl w:val="C0E0F4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A503C01"/>
    <w:multiLevelType w:val="multilevel"/>
    <w:tmpl w:val="80D281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8"/>
  </w:num>
  <w:num w:numId="3">
    <w:abstractNumId w:val="4"/>
  </w:num>
  <w:num w:numId="4">
    <w:abstractNumId w:val="1"/>
  </w:num>
  <w:num w:numId="5">
    <w:abstractNumId w:val="2"/>
  </w:num>
  <w:num w:numId="6">
    <w:abstractNumId w:val="0"/>
  </w:num>
  <w:num w:numId="7">
    <w:abstractNumId w:val="5"/>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DCC"/>
    <w:rsid w:val="000D1822"/>
    <w:rsid w:val="001605FF"/>
    <w:rsid w:val="00162400"/>
    <w:rsid w:val="001A1DCC"/>
    <w:rsid w:val="001F4627"/>
    <w:rsid w:val="002A1E6C"/>
    <w:rsid w:val="00360AD8"/>
    <w:rsid w:val="003D554D"/>
    <w:rsid w:val="0043524B"/>
    <w:rsid w:val="004C0A8F"/>
    <w:rsid w:val="004D6AA0"/>
    <w:rsid w:val="00537A32"/>
    <w:rsid w:val="005C2B55"/>
    <w:rsid w:val="005D374E"/>
    <w:rsid w:val="005E5A16"/>
    <w:rsid w:val="005F216E"/>
    <w:rsid w:val="00722DF6"/>
    <w:rsid w:val="00732E8B"/>
    <w:rsid w:val="0073476B"/>
    <w:rsid w:val="00766F85"/>
    <w:rsid w:val="00776930"/>
    <w:rsid w:val="007D405D"/>
    <w:rsid w:val="00837478"/>
    <w:rsid w:val="00855E74"/>
    <w:rsid w:val="008D33F5"/>
    <w:rsid w:val="009738B8"/>
    <w:rsid w:val="009918D5"/>
    <w:rsid w:val="0099721A"/>
    <w:rsid w:val="009A4012"/>
    <w:rsid w:val="009A6600"/>
    <w:rsid w:val="009E359B"/>
    <w:rsid w:val="009F11DE"/>
    <w:rsid w:val="00A14CF6"/>
    <w:rsid w:val="00A215D0"/>
    <w:rsid w:val="00AE7886"/>
    <w:rsid w:val="00B02018"/>
    <w:rsid w:val="00B144FF"/>
    <w:rsid w:val="00B37271"/>
    <w:rsid w:val="00B413B5"/>
    <w:rsid w:val="00B670A2"/>
    <w:rsid w:val="00B80C13"/>
    <w:rsid w:val="00C439DC"/>
    <w:rsid w:val="00C8037B"/>
    <w:rsid w:val="00C862DE"/>
    <w:rsid w:val="00CB3862"/>
    <w:rsid w:val="00CC1537"/>
    <w:rsid w:val="00D06514"/>
    <w:rsid w:val="00D234C8"/>
    <w:rsid w:val="00D77370"/>
    <w:rsid w:val="00DC490F"/>
    <w:rsid w:val="00DD600C"/>
    <w:rsid w:val="00E01B3E"/>
    <w:rsid w:val="00E30670"/>
    <w:rsid w:val="00E31097"/>
    <w:rsid w:val="00E312A7"/>
    <w:rsid w:val="00F0698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315A9"/>
  <w15:chartTrackingRefBased/>
  <w15:docId w15:val="{E948A6B4-A452-488D-AA6A-B466658FB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234C8"/>
    <w:pPr>
      <w:spacing w:after="0" w:line="276" w:lineRule="auto"/>
    </w:pPr>
    <w:rPr>
      <w:rFonts w:ascii="Geneva" w:hAnsi="Genev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A1DCC"/>
    <w:rPr>
      <w:color w:val="0563C1" w:themeColor="hyperlink"/>
      <w:u w:val="single"/>
    </w:rPr>
  </w:style>
  <w:style w:type="character" w:styleId="NichtaufgelsteErwhnung">
    <w:name w:val="Unresolved Mention"/>
    <w:basedOn w:val="Absatz-Standardschriftart"/>
    <w:uiPriority w:val="99"/>
    <w:semiHidden/>
    <w:unhideWhenUsed/>
    <w:rsid w:val="001A1DCC"/>
    <w:rPr>
      <w:color w:val="605E5C"/>
      <w:shd w:val="clear" w:color="auto" w:fill="E1DFDD"/>
    </w:rPr>
  </w:style>
  <w:style w:type="character" w:customStyle="1" w:styleId="lrzxr">
    <w:name w:val="lrzxr"/>
    <w:basedOn w:val="Absatz-Standardschriftart"/>
    <w:rsid w:val="001A1DCC"/>
  </w:style>
  <w:style w:type="paragraph" w:styleId="StandardWeb">
    <w:name w:val="Normal (Web)"/>
    <w:basedOn w:val="Standard"/>
    <w:uiPriority w:val="99"/>
    <w:semiHidden/>
    <w:unhideWhenUsed/>
    <w:rsid w:val="001A1DCC"/>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Sprechblasentext">
    <w:name w:val="Balloon Text"/>
    <w:basedOn w:val="Standard"/>
    <w:link w:val="SprechblasentextZchn"/>
    <w:uiPriority w:val="99"/>
    <w:semiHidden/>
    <w:unhideWhenUsed/>
    <w:rsid w:val="004D6AA0"/>
    <w:pPr>
      <w:spacing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4D6AA0"/>
    <w:rPr>
      <w:rFonts w:ascii="Times New Roman" w:hAnsi="Times New Roman" w:cs="Times New Roman"/>
      <w:sz w:val="18"/>
      <w:szCs w:val="18"/>
    </w:rPr>
  </w:style>
  <w:style w:type="character" w:styleId="Kommentarzeichen">
    <w:name w:val="annotation reference"/>
    <w:basedOn w:val="Absatz-Standardschriftart"/>
    <w:uiPriority w:val="99"/>
    <w:semiHidden/>
    <w:unhideWhenUsed/>
    <w:rsid w:val="005F216E"/>
    <w:rPr>
      <w:sz w:val="16"/>
      <w:szCs w:val="16"/>
    </w:rPr>
  </w:style>
  <w:style w:type="paragraph" w:styleId="Kommentartext">
    <w:name w:val="annotation text"/>
    <w:basedOn w:val="Standard"/>
    <w:link w:val="KommentartextZchn"/>
    <w:uiPriority w:val="99"/>
    <w:semiHidden/>
    <w:unhideWhenUsed/>
    <w:rsid w:val="005F216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F216E"/>
    <w:rPr>
      <w:rFonts w:ascii="Geneva" w:hAnsi="Geneva"/>
      <w:sz w:val="20"/>
      <w:szCs w:val="20"/>
    </w:rPr>
  </w:style>
  <w:style w:type="paragraph" w:styleId="Kommentarthema">
    <w:name w:val="annotation subject"/>
    <w:basedOn w:val="Kommentartext"/>
    <w:next w:val="Kommentartext"/>
    <w:link w:val="KommentarthemaZchn"/>
    <w:uiPriority w:val="99"/>
    <w:semiHidden/>
    <w:unhideWhenUsed/>
    <w:rsid w:val="005F216E"/>
    <w:rPr>
      <w:b/>
      <w:bCs/>
    </w:rPr>
  </w:style>
  <w:style w:type="character" w:customStyle="1" w:styleId="KommentarthemaZchn">
    <w:name w:val="Kommentarthema Zchn"/>
    <w:basedOn w:val="KommentartextZchn"/>
    <w:link w:val="Kommentarthema"/>
    <w:uiPriority w:val="99"/>
    <w:semiHidden/>
    <w:rsid w:val="005F216E"/>
    <w:rPr>
      <w:rFonts w:ascii="Geneva" w:hAnsi="Geneva"/>
      <w:b/>
      <w:bCs/>
      <w:sz w:val="20"/>
      <w:szCs w:val="20"/>
    </w:rPr>
  </w:style>
  <w:style w:type="paragraph" w:styleId="Listenabsatz">
    <w:name w:val="List Paragraph"/>
    <w:basedOn w:val="Standard"/>
    <w:uiPriority w:val="34"/>
    <w:qFormat/>
    <w:rsid w:val="00CC15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4910351">
      <w:bodyDiv w:val="1"/>
      <w:marLeft w:val="0"/>
      <w:marRight w:val="0"/>
      <w:marTop w:val="0"/>
      <w:marBottom w:val="0"/>
      <w:divBdr>
        <w:top w:val="none" w:sz="0" w:space="0" w:color="auto"/>
        <w:left w:val="none" w:sz="0" w:space="0" w:color="auto"/>
        <w:bottom w:val="none" w:sz="0" w:space="0" w:color="auto"/>
        <w:right w:val="none" w:sz="0" w:space="0" w:color="auto"/>
      </w:divBdr>
      <w:divsChild>
        <w:div w:id="427504187">
          <w:marLeft w:val="0"/>
          <w:marRight w:val="0"/>
          <w:marTop w:val="0"/>
          <w:marBottom w:val="0"/>
          <w:divBdr>
            <w:top w:val="none" w:sz="0" w:space="0" w:color="auto"/>
            <w:left w:val="none" w:sz="0" w:space="0" w:color="auto"/>
            <w:bottom w:val="none" w:sz="0" w:space="0" w:color="auto"/>
            <w:right w:val="none" w:sz="0" w:space="0" w:color="auto"/>
          </w:divBdr>
        </w:div>
        <w:div w:id="426117570">
          <w:marLeft w:val="0"/>
          <w:marRight w:val="0"/>
          <w:marTop w:val="0"/>
          <w:marBottom w:val="0"/>
          <w:divBdr>
            <w:top w:val="none" w:sz="0" w:space="0" w:color="auto"/>
            <w:left w:val="none" w:sz="0" w:space="0" w:color="auto"/>
            <w:bottom w:val="none" w:sz="0" w:space="0" w:color="auto"/>
            <w:right w:val="none" w:sz="0" w:space="0" w:color="auto"/>
          </w:divBdr>
        </w:div>
        <w:div w:id="1696151595">
          <w:marLeft w:val="0"/>
          <w:marRight w:val="0"/>
          <w:marTop w:val="0"/>
          <w:marBottom w:val="0"/>
          <w:divBdr>
            <w:top w:val="none" w:sz="0" w:space="0" w:color="auto"/>
            <w:left w:val="none" w:sz="0" w:space="0" w:color="auto"/>
            <w:bottom w:val="none" w:sz="0" w:space="0" w:color="auto"/>
            <w:right w:val="none" w:sz="0" w:space="0" w:color="auto"/>
          </w:divBdr>
        </w:div>
      </w:divsChild>
    </w:div>
    <w:div w:id="1769890760">
      <w:bodyDiv w:val="1"/>
      <w:marLeft w:val="0"/>
      <w:marRight w:val="0"/>
      <w:marTop w:val="0"/>
      <w:marBottom w:val="0"/>
      <w:divBdr>
        <w:top w:val="none" w:sz="0" w:space="0" w:color="auto"/>
        <w:left w:val="none" w:sz="0" w:space="0" w:color="auto"/>
        <w:bottom w:val="none" w:sz="0" w:space="0" w:color="auto"/>
        <w:right w:val="none" w:sz="0" w:space="0" w:color="auto"/>
      </w:divBdr>
      <w:divsChild>
        <w:div w:id="569776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1222</Words>
  <Characters>7700</Characters>
  <Application>Microsoft Office Word</Application>
  <DocSecurity>0</DocSecurity>
  <Lines>64</Lines>
  <Paragraphs>17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Renzo Caduff</dc:creator>
  <cp:keywords/>
  <dc:description/>
  <cp:lastModifiedBy>Yvan Maillard Ardenti</cp:lastModifiedBy>
  <cp:revision>4</cp:revision>
  <cp:lastPrinted>2021-01-17T20:23:00Z</cp:lastPrinted>
  <dcterms:created xsi:type="dcterms:W3CDTF">2021-01-18T08:12:00Z</dcterms:created>
  <dcterms:modified xsi:type="dcterms:W3CDTF">2021-01-20T16:51:00Z</dcterms:modified>
</cp:coreProperties>
</file>